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A55" w:rsidRPr="00497A55" w:rsidRDefault="00497A55" w:rsidP="00497A55">
      <w:pPr>
        <w:tabs>
          <w:tab w:val="left" w:pos="240"/>
          <w:tab w:val="left" w:pos="360"/>
          <w:tab w:val="left" w:pos="480"/>
          <w:tab w:val="left" w:pos="720"/>
          <w:tab w:val="left" w:pos="851"/>
          <w:tab w:val="left" w:pos="1440"/>
          <w:tab w:val="left" w:pos="2160"/>
          <w:tab w:val="left" w:pos="2880"/>
          <w:tab w:val="left" w:pos="3600"/>
          <w:tab w:val="left" w:pos="4320"/>
          <w:tab w:val="left" w:pos="5040"/>
          <w:tab w:val="left" w:pos="5760"/>
          <w:tab w:val="left" w:pos="6480"/>
          <w:tab w:val="left" w:pos="7200"/>
        </w:tabs>
        <w:spacing w:after="120"/>
        <w:jc w:val="center"/>
        <w:rPr>
          <w:rFonts w:ascii="Arial Narrow" w:eastAsia="Arial" w:hAnsi="Arial Narrow"/>
          <w:b/>
          <w:sz w:val="20"/>
          <w:szCs w:val="20"/>
          <w:u w:val="single"/>
          <w:shd w:val="clear" w:color="auto" w:fill="FFFFFF"/>
          <w:lang w:val="en-US"/>
        </w:rPr>
      </w:pPr>
      <w:r w:rsidRPr="00497A55">
        <w:rPr>
          <w:rFonts w:ascii="Arial Narrow" w:eastAsia="Arial" w:hAnsi="Arial Narrow"/>
          <w:b/>
          <w:sz w:val="20"/>
          <w:szCs w:val="20"/>
          <w:u w:val="single"/>
          <w:shd w:val="clear" w:color="auto" w:fill="FFFFFF"/>
          <w:lang w:val="en-US"/>
        </w:rPr>
        <w:t>LETTER OF ENGAGEMENT</w:t>
      </w:r>
      <w:r w:rsidR="00A27714" w:rsidRPr="00456468">
        <w:rPr>
          <w:rFonts w:ascii="Arial Narrow" w:eastAsia="Arial" w:hAnsi="Arial Narrow"/>
          <w:b/>
          <w:sz w:val="20"/>
          <w:szCs w:val="20"/>
          <w:u w:val="single"/>
          <w:shd w:val="clear" w:color="auto" w:fill="FFFFFF"/>
          <w:lang w:val="en-US"/>
        </w:rPr>
        <w:t xml:space="preserve"> CUM CONTRCT FOR PFOFESSIONAL WORK</w:t>
      </w:r>
    </w:p>
    <w:p w:rsidR="00497A55" w:rsidRPr="00497A55" w:rsidRDefault="00497A55" w:rsidP="00497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Times New Roman" w:hAnsi="Arial Narrow"/>
          <w:szCs w:val="20"/>
          <w:lang w:val="en-US"/>
        </w:rPr>
      </w:pPr>
    </w:p>
    <w:p w:rsidR="00400CA2" w:rsidRPr="00456468" w:rsidRDefault="00497A55" w:rsidP="00497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Arial" w:hAnsi="Arial Narrow"/>
          <w:b/>
          <w:lang w:val="en-US"/>
        </w:rPr>
      </w:pPr>
      <w:r w:rsidRPr="00456468">
        <w:rPr>
          <w:rFonts w:ascii="Arial Narrow" w:eastAsia="Arial" w:hAnsi="Arial Narrow"/>
          <w:b/>
          <w:lang w:val="en-US"/>
        </w:rPr>
        <w:t xml:space="preserve">Details of CA firm being service provider:  </w:t>
      </w:r>
    </w:p>
    <w:p w:rsidR="00497A55" w:rsidRPr="00456468" w:rsidRDefault="00497A55" w:rsidP="00497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Arial" w:hAnsi="Arial Narrow"/>
          <w:b/>
          <w:sz w:val="28"/>
          <w:szCs w:val="20"/>
          <w:lang w:val="en-US"/>
        </w:rPr>
      </w:pPr>
      <w:r w:rsidRPr="00456468">
        <w:rPr>
          <w:rFonts w:ascii="Arial Narrow" w:eastAsia="Arial" w:hAnsi="Arial Narrow"/>
          <w:b/>
          <w:sz w:val="28"/>
          <w:szCs w:val="20"/>
          <w:lang w:val="en-US"/>
        </w:rPr>
        <w:t xml:space="preserve">  </w:t>
      </w:r>
    </w:p>
    <w:tbl>
      <w:tblPr>
        <w:tblStyle w:val="TableGrid"/>
        <w:tblW w:w="0" w:type="auto"/>
        <w:tblLook w:val="04A0" w:firstRow="1" w:lastRow="0" w:firstColumn="1" w:lastColumn="0" w:noHBand="0" w:noVBand="1"/>
      </w:tblPr>
      <w:tblGrid>
        <w:gridCol w:w="2070"/>
        <w:gridCol w:w="6946"/>
      </w:tblGrid>
      <w:tr w:rsidR="00497A55" w:rsidRPr="00456468" w:rsidTr="00400CA2">
        <w:tc>
          <w:tcPr>
            <w:tcW w:w="2070" w:type="dxa"/>
          </w:tcPr>
          <w:p w:rsidR="00497A55" w:rsidRPr="00456468" w:rsidRDefault="00497A55" w:rsidP="00456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Narrow" w:eastAsia="Arial" w:hAnsi="Arial Narrow"/>
                <w:lang w:val="en-US"/>
              </w:rPr>
            </w:pPr>
            <w:r w:rsidRPr="00456468">
              <w:rPr>
                <w:rFonts w:ascii="Arial Narrow" w:eastAsia="Arial" w:hAnsi="Arial Narrow"/>
                <w:lang w:val="en-US"/>
              </w:rPr>
              <w:t xml:space="preserve">Name </w:t>
            </w:r>
          </w:p>
        </w:tc>
        <w:tc>
          <w:tcPr>
            <w:tcW w:w="6946" w:type="dxa"/>
          </w:tcPr>
          <w:p w:rsidR="00497A55" w:rsidRPr="00456468" w:rsidRDefault="00497A55" w:rsidP="00456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Narrow" w:eastAsia="Arial" w:hAnsi="Arial Narrow"/>
                <w:b/>
                <w:lang w:val="en-US"/>
              </w:rPr>
            </w:pPr>
            <w:r w:rsidRPr="00456468">
              <w:rPr>
                <w:rFonts w:ascii="Arial Narrow" w:eastAsia="Arial" w:hAnsi="Arial Narrow"/>
                <w:b/>
                <w:lang w:val="en-US"/>
              </w:rPr>
              <w:t>P. P. SINGH &amp; ASSOCIATES</w:t>
            </w:r>
            <w:r w:rsidR="00400CA2" w:rsidRPr="00456468">
              <w:rPr>
                <w:rFonts w:ascii="Arial Narrow" w:eastAsia="Arial" w:hAnsi="Arial Narrow"/>
                <w:b/>
                <w:lang w:val="en-US"/>
              </w:rPr>
              <w:t xml:space="preserve">, Chartered accountant </w:t>
            </w:r>
          </w:p>
        </w:tc>
      </w:tr>
      <w:tr w:rsidR="00497A55" w:rsidRPr="00456468" w:rsidTr="00400CA2">
        <w:tc>
          <w:tcPr>
            <w:tcW w:w="2070" w:type="dxa"/>
          </w:tcPr>
          <w:p w:rsidR="00497A55" w:rsidRPr="00456468" w:rsidRDefault="00497A55" w:rsidP="00456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Narrow" w:eastAsia="Arial" w:hAnsi="Arial Narrow"/>
                <w:lang w:val="en-US"/>
              </w:rPr>
            </w:pPr>
            <w:proofErr w:type="spellStart"/>
            <w:r w:rsidRPr="00456468">
              <w:rPr>
                <w:rFonts w:ascii="Arial Narrow" w:eastAsia="Times New Roman" w:hAnsi="Arial Narrow"/>
                <w:lang w:val="en-US"/>
              </w:rPr>
              <w:t>Reg</w:t>
            </w:r>
            <w:proofErr w:type="spellEnd"/>
            <w:r w:rsidRPr="00456468">
              <w:rPr>
                <w:rFonts w:ascii="Arial Narrow" w:eastAsia="Times New Roman" w:hAnsi="Arial Narrow"/>
                <w:lang w:val="en-US"/>
              </w:rPr>
              <w:t xml:space="preserve"> No</w:t>
            </w:r>
          </w:p>
        </w:tc>
        <w:tc>
          <w:tcPr>
            <w:tcW w:w="6946" w:type="dxa"/>
          </w:tcPr>
          <w:p w:rsidR="00497A55" w:rsidRPr="00456468" w:rsidRDefault="00497A55" w:rsidP="00456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Narrow" w:eastAsia="Times New Roman" w:hAnsi="Arial Narrow"/>
                <w:lang w:val="en-US"/>
              </w:rPr>
            </w:pPr>
            <w:r w:rsidRPr="00456468">
              <w:rPr>
                <w:rFonts w:ascii="Arial Narrow" w:eastAsia="Times New Roman" w:hAnsi="Arial Narrow"/>
                <w:lang w:val="en-US"/>
              </w:rPr>
              <w:t>019336N</w:t>
            </w:r>
          </w:p>
        </w:tc>
      </w:tr>
      <w:tr w:rsidR="00497A55" w:rsidRPr="00456468" w:rsidTr="00400CA2">
        <w:tc>
          <w:tcPr>
            <w:tcW w:w="2070" w:type="dxa"/>
          </w:tcPr>
          <w:p w:rsidR="00497A55" w:rsidRPr="00456468" w:rsidRDefault="00497A55" w:rsidP="00456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Narrow" w:eastAsia="Arial" w:hAnsi="Arial Narrow"/>
                <w:lang w:val="en-US"/>
              </w:rPr>
            </w:pPr>
            <w:r w:rsidRPr="00456468">
              <w:rPr>
                <w:rFonts w:ascii="Arial Narrow" w:eastAsia="Arial" w:hAnsi="Arial Narrow"/>
                <w:lang w:val="en-US"/>
              </w:rPr>
              <w:t>Office Address</w:t>
            </w:r>
          </w:p>
        </w:tc>
        <w:tc>
          <w:tcPr>
            <w:tcW w:w="6946" w:type="dxa"/>
          </w:tcPr>
          <w:p w:rsidR="00497A55" w:rsidRPr="00456468" w:rsidRDefault="00497A55" w:rsidP="00456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Narrow" w:eastAsia="Times New Roman" w:hAnsi="Arial Narrow"/>
                <w:lang w:val="en-US"/>
              </w:rPr>
            </w:pPr>
            <w:r w:rsidRPr="00497A55">
              <w:rPr>
                <w:rFonts w:ascii="Arial Narrow" w:eastAsia="Times New Roman" w:hAnsi="Arial Narrow"/>
                <w:lang w:val="en-US"/>
              </w:rPr>
              <w:t>Office no.-3, 4</w:t>
            </w:r>
            <w:r w:rsidRPr="00497A55">
              <w:rPr>
                <w:rFonts w:ascii="Arial Narrow" w:eastAsia="Times New Roman" w:hAnsi="Arial Narrow"/>
                <w:vertAlign w:val="superscript"/>
                <w:lang w:val="en-US"/>
              </w:rPr>
              <w:t>th</w:t>
            </w:r>
            <w:r w:rsidRPr="00497A55">
              <w:rPr>
                <w:rFonts w:ascii="Arial Narrow" w:eastAsia="Times New Roman" w:hAnsi="Arial Narrow"/>
                <w:lang w:val="en-US"/>
              </w:rPr>
              <w:t xml:space="preserve"> floor, </w:t>
            </w:r>
            <w:proofErr w:type="spellStart"/>
            <w:r w:rsidRPr="00497A55">
              <w:rPr>
                <w:rFonts w:ascii="Arial Narrow" w:eastAsia="Times New Roman" w:hAnsi="Arial Narrow"/>
                <w:lang w:val="en-US"/>
              </w:rPr>
              <w:t>Ansal</w:t>
            </w:r>
            <w:proofErr w:type="spellEnd"/>
            <w:r w:rsidRPr="00497A55">
              <w:rPr>
                <w:rFonts w:ascii="Arial Narrow" w:eastAsia="Times New Roman" w:hAnsi="Arial Narrow"/>
                <w:lang w:val="en-US"/>
              </w:rPr>
              <w:t xml:space="preserve"> Plaza, </w:t>
            </w:r>
            <w:proofErr w:type="spellStart"/>
            <w:r w:rsidRPr="00497A55">
              <w:rPr>
                <w:rFonts w:ascii="Arial Narrow" w:eastAsia="Times New Roman" w:hAnsi="Arial Narrow"/>
                <w:lang w:val="en-US"/>
              </w:rPr>
              <w:t>Vaishali</w:t>
            </w:r>
            <w:proofErr w:type="spellEnd"/>
            <w:r w:rsidRPr="00497A55">
              <w:rPr>
                <w:rFonts w:ascii="Arial Narrow" w:eastAsia="Times New Roman" w:hAnsi="Arial Narrow"/>
                <w:lang w:val="en-US"/>
              </w:rPr>
              <w:t>, Ghaziabad, UP -201010</w:t>
            </w:r>
          </w:p>
        </w:tc>
      </w:tr>
      <w:tr w:rsidR="00497A55" w:rsidRPr="00456468" w:rsidTr="00400CA2">
        <w:tc>
          <w:tcPr>
            <w:tcW w:w="2070" w:type="dxa"/>
          </w:tcPr>
          <w:p w:rsidR="00497A55" w:rsidRPr="00456468" w:rsidRDefault="00497A55" w:rsidP="00456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Narrow" w:eastAsia="Arial" w:hAnsi="Arial Narrow"/>
                <w:lang w:val="en-US"/>
              </w:rPr>
            </w:pPr>
            <w:r w:rsidRPr="00456468">
              <w:rPr>
                <w:rFonts w:ascii="Arial Narrow" w:eastAsia="Arial" w:hAnsi="Arial Narrow"/>
                <w:lang w:val="en-US"/>
              </w:rPr>
              <w:t xml:space="preserve">Contact no </w:t>
            </w:r>
          </w:p>
        </w:tc>
        <w:tc>
          <w:tcPr>
            <w:tcW w:w="6946" w:type="dxa"/>
          </w:tcPr>
          <w:p w:rsidR="00497A55" w:rsidRPr="00456468" w:rsidRDefault="00497A55" w:rsidP="00456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Narrow" w:eastAsia="Arial" w:hAnsi="Arial Narrow"/>
                <w:lang w:val="en-US"/>
              </w:rPr>
            </w:pPr>
            <w:r w:rsidRPr="00456468">
              <w:rPr>
                <w:rFonts w:ascii="Arial Narrow" w:eastAsia="Arial" w:hAnsi="Arial Narrow"/>
                <w:lang w:val="en-US"/>
              </w:rPr>
              <w:t>9899826222, 0120-4262462</w:t>
            </w:r>
          </w:p>
          <w:p w:rsidR="00497A55" w:rsidRPr="00456468" w:rsidRDefault="00497A55" w:rsidP="00456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Narrow" w:eastAsia="Arial" w:hAnsi="Arial Narrow"/>
                <w:lang w:val="en-US"/>
              </w:rPr>
            </w:pPr>
            <w:r w:rsidRPr="00456468">
              <w:rPr>
                <w:rFonts w:ascii="Arial Narrow" w:eastAsia="Arial" w:hAnsi="Arial Narrow"/>
                <w:lang w:val="en-US"/>
              </w:rPr>
              <w:t>9871229590,9711521060</w:t>
            </w:r>
          </w:p>
        </w:tc>
      </w:tr>
      <w:tr w:rsidR="00497A55" w:rsidRPr="00456468" w:rsidTr="00400CA2">
        <w:tc>
          <w:tcPr>
            <w:tcW w:w="2070" w:type="dxa"/>
          </w:tcPr>
          <w:p w:rsidR="00497A55" w:rsidRPr="00456468" w:rsidRDefault="00497A55" w:rsidP="00456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Narrow" w:eastAsia="Arial" w:hAnsi="Arial Narrow"/>
                <w:lang w:val="en-US"/>
              </w:rPr>
            </w:pPr>
            <w:r w:rsidRPr="00456468">
              <w:rPr>
                <w:rFonts w:ascii="Arial Narrow" w:eastAsia="Arial" w:hAnsi="Arial Narrow"/>
                <w:lang w:val="en-US"/>
              </w:rPr>
              <w:t>Email id</w:t>
            </w:r>
          </w:p>
        </w:tc>
        <w:tc>
          <w:tcPr>
            <w:tcW w:w="6946" w:type="dxa"/>
          </w:tcPr>
          <w:p w:rsidR="00497A55" w:rsidRPr="00456468" w:rsidRDefault="00497A55" w:rsidP="00456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Narrow" w:eastAsia="Arial" w:hAnsi="Arial Narrow"/>
                <w:lang w:val="en-US"/>
              </w:rPr>
            </w:pPr>
            <w:hyperlink r:id="rId7" w:history="1">
              <w:r w:rsidRPr="00456468">
                <w:rPr>
                  <w:rStyle w:val="Hyperlink"/>
                  <w:rFonts w:ascii="Arial Narrow" w:eastAsia="Times New Roman" w:hAnsi="Arial Narrow"/>
                  <w:lang w:val="en-US"/>
                </w:rPr>
                <w:t>ppsinghassociates200@gmail.com/cappsingh@gmail.com</w:t>
              </w:r>
            </w:hyperlink>
          </w:p>
        </w:tc>
      </w:tr>
      <w:tr w:rsidR="00497A55" w:rsidRPr="00456468" w:rsidTr="00400CA2">
        <w:tc>
          <w:tcPr>
            <w:tcW w:w="2070" w:type="dxa"/>
          </w:tcPr>
          <w:p w:rsidR="00497A55" w:rsidRPr="00456468" w:rsidRDefault="00497A55" w:rsidP="00456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Narrow" w:eastAsia="Arial" w:hAnsi="Arial Narrow"/>
                <w:lang w:val="en-US"/>
              </w:rPr>
            </w:pPr>
            <w:r w:rsidRPr="00456468">
              <w:rPr>
                <w:rFonts w:ascii="Arial Narrow" w:eastAsia="Arial" w:hAnsi="Arial Narrow"/>
                <w:lang w:val="en-US"/>
              </w:rPr>
              <w:t>website</w:t>
            </w:r>
          </w:p>
        </w:tc>
        <w:tc>
          <w:tcPr>
            <w:tcW w:w="6946" w:type="dxa"/>
          </w:tcPr>
          <w:p w:rsidR="00497A55" w:rsidRPr="00456468" w:rsidRDefault="005B7980" w:rsidP="00456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Narrow" w:eastAsia="Arial" w:hAnsi="Arial Narrow"/>
                <w:lang w:val="en-US"/>
              </w:rPr>
            </w:pPr>
            <w:hyperlink r:id="rId8" w:history="1">
              <w:r w:rsidRPr="00456468">
                <w:rPr>
                  <w:rStyle w:val="Hyperlink"/>
                  <w:rFonts w:ascii="Arial Narrow" w:eastAsia="Arial" w:hAnsi="Arial Narrow"/>
                  <w:lang w:val="en-US"/>
                </w:rPr>
                <w:t>www.ppsingh.org/ppsinghassociates.com</w:t>
              </w:r>
            </w:hyperlink>
          </w:p>
        </w:tc>
      </w:tr>
      <w:tr w:rsidR="005B7980" w:rsidRPr="00456468" w:rsidTr="00400CA2">
        <w:tc>
          <w:tcPr>
            <w:tcW w:w="2070" w:type="dxa"/>
          </w:tcPr>
          <w:p w:rsidR="005B7980" w:rsidRPr="00456468" w:rsidRDefault="005B7980" w:rsidP="00456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Narrow" w:eastAsia="Arial" w:hAnsi="Arial Narrow"/>
                <w:lang w:val="en-US"/>
              </w:rPr>
            </w:pPr>
            <w:r w:rsidRPr="00456468">
              <w:rPr>
                <w:rFonts w:ascii="Arial Narrow" w:eastAsia="Arial" w:hAnsi="Arial Narrow"/>
                <w:lang w:val="en-US"/>
              </w:rPr>
              <w:t>Pan no</w:t>
            </w:r>
          </w:p>
        </w:tc>
        <w:tc>
          <w:tcPr>
            <w:tcW w:w="6946" w:type="dxa"/>
          </w:tcPr>
          <w:p w:rsidR="005B7980" w:rsidRPr="00456468" w:rsidRDefault="005B7980" w:rsidP="00456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Narrow" w:eastAsia="Arial" w:hAnsi="Arial Narrow"/>
                <w:lang w:val="en-US"/>
              </w:rPr>
            </w:pPr>
            <w:r w:rsidRPr="00456468">
              <w:rPr>
                <w:rFonts w:ascii="Arial Narrow" w:eastAsia="Arial" w:hAnsi="Arial Narrow"/>
                <w:lang w:val="en-US"/>
              </w:rPr>
              <w:t>APOPS5243L</w:t>
            </w:r>
          </w:p>
        </w:tc>
      </w:tr>
      <w:tr w:rsidR="005B7980" w:rsidRPr="00456468" w:rsidTr="00400CA2">
        <w:tc>
          <w:tcPr>
            <w:tcW w:w="2070" w:type="dxa"/>
          </w:tcPr>
          <w:p w:rsidR="005B7980" w:rsidRPr="00456468" w:rsidRDefault="005B7980" w:rsidP="00456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Narrow" w:eastAsia="Arial" w:hAnsi="Arial Narrow"/>
                <w:lang w:val="en-US"/>
              </w:rPr>
            </w:pPr>
            <w:r w:rsidRPr="00456468">
              <w:rPr>
                <w:rFonts w:ascii="Arial Narrow" w:eastAsia="Arial" w:hAnsi="Arial Narrow"/>
                <w:lang w:val="en-US"/>
              </w:rPr>
              <w:t xml:space="preserve">GST no </w:t>
            </w:r>
          </w:p>
        </w:tc>
        <w:tc>
          <w:tcPr>
            <w:tcW w:w="6946" w:type="dxa"/>
          </w:tcPr>
          <w:p w:rsidR="005B7980" w:rsidRPr="00456468" w:rsidRDefault="005B7980" w:rsidP="00456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Narrow" w:eastAsia="Arial" w:hAnsi="Arial Narrow"/>
                <w:lang w:val="en-US"/>
              </w:rPr>
            </w:pPr>
            <w:r w:rsidRPr="00456468">
              <w:rPr>
                <w:rFonts w:ascii="Arial Narrow" w:eastAsia="Arial" w:hAnsi="Arial Narrow"/>
                <w:lang w:val="en-US"/>
              </w:rPr>
              <w:t>09APOPS5243L1Z4</w:t>
            </w:r>
          </w:p>
        </w:tc>
      </w:tr>
      <w:tr w:rsidR="005B7980" w:rsidRPr="00456468" w:rsidTr="00400CA2">
        <w:tc>
          <w:tcPr>
            <w:tcW w:w="2070" w:type="dxa"/>
          </w:tcPr>
          <w:p w:rsidR="005B7980" w:rsidRPr="00456468" w:rsidRDefault="005B7980" w:rsidP="00456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Narrow" w:eastAsia="Arial" w:hAnsi="Arial Narrow"/>
                <w:lang w:val="en-US"/>
              </w:rPr>
            </w:pPr>
            <w:r w:rsidRPr="00456468">
              <w:rPr>
                <w:rFonts w:ascii="Arial Narrow" w:eastAsia="Arial" w:hAnsi="Arial Narrow"/>
                <w:lang w:val="en-US"/>
              </w:rPr>
              <w:t xml:space="preserve">MSME registration </w:t>
            </w:r>
          </w:p>
        </w:tc>
        <w:tc>
          <w:tcPr>
            <w:tcW w:w="6946" w:type="dxa"/>
          </w:tcPr>
          <w:p w:rsidR="005B7980" w:rsidRPr="00456468" w:rsidRDefault="00400CA2" w:rsidP="00456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Narrow" w:eastAsia="Arial" w:hAnsi="Arial Narrow"/>
                <w:lang w:val="en-US"/>
              </w:rPr>
            </w:pPr>
            <w:r w:rsidRPr="00456468">
              <w:rPr>
                <w:rFonts w:ascii="Arial Narrow" w:eastAsia="Arial" w:hAnsi="Arial Narrow"/>
                <w:lang w:val="en-US"/>
              </w:rPr>
              <w:t>UDYAM UP-29-0022078</w:t>
            </w:r>
          </w:p>
        </w:tc>
      </w:tr>
      <w:tr w:rsidR="00400CA2" w:rsidRPr="00456468" w:rsidTr="00400CA2">
        <w:tc>
          <w:tcPr>
            <w:tcW w:w="2070" w:type="dxa"/>
          </w:tcPr>
          <w:p w:rsidR="00400CA2" w:rsidRPr="00456468" w:rsidRDefault="00400CA2" w:rsidP="00456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Narrow" w:eastAsia="Arial" w:hAnsi="Arial Narrow"/>
                <w:lang w:val="en-US"/>
              </w:rPr>
            </w:pPr>
            <w:r w:rsidRPr="00456468">
              <w:rPr>
                <w:rFonts w:ascii="Arial Narrow" w:eastAsia="Arial" w:hAnsi="Arial Narrow"/>
                <w:lang w:val="en-US"/>
              </w:rPr>
              <w:t>Bank details for payment</w:t>
            </w:r>
          </w:p>
        </w:tc>
        <w:tc>
          <w:tcPr>
            <w:tcW w:w="6946" w:type="dxa"/>
          </w:tcPr>
          <w:p w:rsidR="00400CA2" w:rsidRPr="00456468" w:rsidRDefault="00400CA2" w:rsidP="00456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Narrow" w:hAnsi="Arial Narrow"/>
              </w:rPr>
            </w:pPr>
            <w:r w:rsidRPr="00456468">
              <w:rPr>
                <w:rFonts w:ascii="Arial Narrow" w:hAnsi="Arial Narrow"/>
              </w:rPr>
              <w:t>1</w:t>
            </w:r>
            <w:r w:rsidRPr="00456468">
              <w:rPr>
                <w:rFonts w:ascii="Arial Narrow" w:hAnsi="Arial Narrow"/>
              </w:rPr>
              <w:t xml:space="preserve">. HDFC Account No. 50200008360453, IFSC HDFC0000422 Branch </w:t>
            </w:r>
            <w:proofErr w:type="spellStart"/>
            <w:r w:rsidRPr="00456468">
              <w:rPr>
                <w:rFonts w:ascii="Arial Narrow" w:hAnsi="Arial Narrow"/>
              </w:rPr>
              <w:t>Vaishali</w:t>
            </w:r>
            <w:proofErr w:type="spellEnd"/>
            <w:r w:rsidRPr="00456468">
              <w:rPr>
                <w:rFonts w:ascii="Arial Narrow" w:hAnsi="Arial Narrow"/>
              </w:rPr>
              <w:t xml:space="preserve"> , Ghaziabad</w:t>
            </w:r>
            <w:r w:rsidRPr="00456468">
              <w:rPr>
                <w:rFonts w:ascii="Arial Narrow" w:hAnsi="Arial Narrow"/>
              </w:rPr>
              <w:t>, UP</w:t>
            </w:r>
          </w:p>
          <w:p w:rsidR="00400CA2" w:rsidRPr="00456468" w:rsidRDefault="00400CA2" w:rsidP="00456468">
            <w:pPr>
              <w:pStyle w:val="Normal0"/>
              <w:tabs>
                <w:tab w:val="left" w:pos="240"/>
                <w:tab w:val="left" w:pos="360"/>
                <w:tab w:val="left" w:pos="480"/>
                <w:tab w:val="left" w:pos="600"/>
                <w:tab w:val="left" w:pos="720"/>
                <w:tab w:val="left" w:pos="1440"/>
                <w:tab w:val="left" w:pos="2160"/>
                <w:tab w:val="left" w:pos="2880"/>
                <w:tab w:val="left" w:pos="3600"/>
                <w:tab w:val="left" w:pos="4320"/>
                <w:tab w:val="left" w:pos="5040"/>
                <w:tab w:val="left" w:pos="5760"/>
                <w:tab w:val="left" w:pos="6480"/>
                <w:tab w:val="left" w:pos="7200"/>
              </w:tabs>
              <w:spacing w:after="120" w:line="360" w:lineRule="auto"/>
              <w:jc w:val="both"/>
              <w:rPr>
                <w:rFonts w:ascii="Arial Narrow" w:hAnsi="Arial Narrow"/>
                <w:szCs w:val="24"/>
              </w:rPr>
            </w:pPr>
            <w:bookmarkStart w:id="0" w:name="_GoBack"/>
            <w:bookmarkEnd w:id="0"/>
            <w:r w:rsidRPr="00456468">
              <w:rPr>
                <w:rFonts w:ascii="Arial Narrow" w:hAnsi="Arial Narrow"/>
                <w:szCs w:val="24"/>
              </w:rPr>
              <w:t>2</w:t>
            </w:r>
            <w:r w:rsidRPr="00456468">
              <w:rPr>
                <w:rFonts w:ascii="Arial Narrow" w:hAnsi="Arial Narrow"/>
                <w:szCs w:val="24"/>
              </w:rPr>
              <w:t xml:space="preserve">. PNB Account No. 1399002100045129,IFSC PUNB0300000 Branch </w:t>
            </w:r>
            <w:proofErr w:type="spellStart"/>
            <w:r w:rsidRPr="00456468">
              <w:rPr>
                <w:rFonts w:ascii="Arial Narrow" w:hAnsi="Arial Narrow"/>
                <w:szCs w:val="24"/>
              </w:rPr>
              <w:t>Kaushambi</w:t>
            </w:r>
            <w:proofErr w:type="spellEnd"/>
            <w:r w:rsidRPr="00456468">
              <w:rPr>
                <w:rFonts w:ascii="Arial Narrow" w:hAnsi="Arial Narrow"/>
                <w:szCs w:val="24"/>
              </w:rPr>
              <w:t>, Ghaziabad</w:t>
            </w:r>
          </w:p>
          <w:p w:rsidR="00400CA2" w:rsidRPr="00456468" w:rsidRDefault="00400CA2" w:rsidP="00456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Narrow" w:eastAsia="Arial" w:hAnsi="Arial Narrow"/>
                <w:lang w:val="en-US"/>
              </w:rPr>
            </w:pPr>
          </w:p>
        </w:tc>
      </w:tr>
    </w:tbl>
    <w:p w:rsidR="00400CA2" w:rsidRPr="00456468" w:rsidRDefault="00400CA2" w:rsidP="00400C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Arial" w:hAnsi="Arial Narrow"/>
          <w:b/>
          <w:lang w:val="en-US"/>
        </w:rPr>
      </w:pPr>
    </w:p>
    <w:p w:rsidR="00400CA2" w:rsidRPr="00456468" w:rsidRDefault="00400CA2" w:rsidP="00400C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Arial" w:hAnsi="Arial Narrow"/>
          <w:b/>
          <w:lang w:val="en-US"/>
        </w:rPr>
      </w:pPr>
      <w:r w:rsidRPr="00456468">
        <w:rPr>
          <w:rFonts w:ascii="Arial Narrow" w:eastAsia="Arial" w:hAnsi="Arial Narrow"/>
          <w:b/>
          <w:lang w:val="en-US"/>
        </w:rPr>
        <w:t xml:space="preserve">Details of </w:t>
      </w:r>
      <w:r w:rsidRPr="00456468">
        <w:rPr>
          <w:rFonts w:ascii="Arial Narrow" w:eastAsia="Arial" w:hAnsi="Arial Narrow"/>
          <w:b/>
          <w:lang w:val="en-US"/>
        </w:rPr>
        <w:t>client</w:t>
      </w:r>
      <w:r w:rsidRPr="00456468">
        <w:rPr>
          <w:rFonts w:ascii="Arial Narrow" w:eastAsia="Arial" w:hAnsi="Arial Narrow"/>
          <w:b/>
          <w:lang w:val="en-US"/>
        </w:rPr>
        <w:t xml:space="preserve"> being service </w:t>
      </w:r>
      <w:r w:rsidRPr="00456468">
        <w:rPr>
          <w:rFonts w:ascii="Arial Narrow" w:eastAsia="Arial" w:hAnsi="Arial Narrow"/>
          <w:b/>
          <w:lang w:val="en-US"/>
        </w:rPr>
        <w:t>recipient</w:t>
      </w:r>
      <w:r w:rsidRPr="00456468">
        <w:rPr>
          <w:rFonts w:ascii="Arial Narrow" w:eastAsia="Arial" w:hAnsi="Arial Narrow"/>
          <w:b/>
          <w:lang w:val="en-US"/>
        </w:rPr>
        <w:t>:</w:t>
      </w:r>
    </w:p>
    <w:p w:rsidR="00400CA2" w:rsidRPr="00456468" w:rsidRDefault="00400CA2" w:rsidP="00400C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Arial" w:hAnsi="Arial Narrow"/>
          <w:b/>
          <w:lang w:val="en-US"/>
        </w:rPr>
      </w:pPr>
    </w:p>
    <w:tbl>
      <w:tblPr>
        <w:tblStyle w:val="TableGrid"/>
        <w:tblW w:w="0" w:type="auto"/>
        <w:tblLook w:val="04A0" w:firstRow="1" w:lastRow="0" w:firstColumn="1" w:lastColumn="0" w:noHBand="0" w:noVBand="1"/>
      </w:tblPr>
      <w:tblGrid>
        <w:gridCol w:w="2070"/>
        <w:gridCol w:w="6946"/>
      </w:tblGrid>
      <w:tr w:rsidR="00400CA2" w:rsidRPr="00456468" w:rsidTr="008A15CD">
        <w:tc>
          <w:tcPr>
            <w:tcW w:w="2070" w:type="dxa"/>
          </w:tcPr>
          <w:p w:rsidR="00400CA2" w:rsidRPr="00456468" w:rsidRDefault="00400CA2" w:rsidP="008A1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Arial" w:hAnsi="Arial Narrow"/>
                <w:lang w:val="en-US"/>
              </w:rPr>
            </w:pPr>
            <w:r w:rsidRPr="00456468">
              <w:rPr>
                <w:rFonts w:ascii="Arial Narrow" w:eastAsia="Arial" w:hAnsi="Arial Narrow"/>
                <w:lang w:val="en-US"/>
              </w:rPr>
              <w:t xml:space="preserve">Name </w:t>
            </w:r>
            <w:r w:rsidRPr="00456468">
              <w:rPr>
                <w:rFonts w:ascii="Arial Narrow" w:eastAsia="Arial" w:hAnsi="Arial Narrow"/>
                <w:lang w:val="en-US"/>
              </w:rPr>
              <w:t>of client</w:t>
            </w:r>
          </w:p>
        </w:tc>
        <w:tc>
          <w:tcPr>
            <w:tcW w:w="6946" w:type="dxa"/>
          </w:tcPr>
          <w:p w:rsidR="00400CA2" w:rsidRPr="00456468" w:rsidRDefault="00400CA2" w:rsidP="008A1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Arial" w:hAnsi="Arial Narrow"/>
                <w:b/>
                <w:lang w:val="en-US"/>
              </w:rPr>
            </w:pPr>
          </w:p>
        </w:tc>
      </w:tr>
      <w:tr w:rsidR="00400CA2" w:rsidRPr="00456468" w:rsidTr="008A15CD">
        <w:tc>
          <w:tcPr>
            <w:tcW w:w="2070" w:type="dxa"/>
          </w:tcPr>
          <w:p w:rsidR="00400CA2" w:rsidRPr="00456468" w:rsidRDefault="00400CA2" w:rsidP="008A1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Arial" w:hAnsi="Arial Narrow"/>
                <w:lang w:val="en-US"/>
              </w:rPr>
            </w:pPr>
            <w:r w:rsidRPr="00456468">
              <w:rPr>
                <w:rFonts w:ascii="Arial Narrow" w:eastAsia="Arial" w:hAnsi="Arial Narrow"/>
                <w:lang w:val="en-US"/>
              </w:rPr>
              <w:t xml:space="preserve">Complete </w:t>
            </w:r>
            <w:r w:rsidRPr="00456468">
              <w:rPr>
                <w:rFonts w:ascii="Arial Narrow" w:eastAsia="Arial" w:hAnsi="Arial Narrow"/>
                <w:lang w:val="en-US"/>
              </w:rPr>
              <w:t>Office Address</w:t>
            </w:r>
          </w:p>
        </w:tc>
        <w:tc>
          <w:tcPr>
            <w:tcW w:w="6946" w:type="dxa"/>
          </w:tcPr>
          <w:p w:rsidR="00400CA2" w:rsidRPr="00456468" w:rsidRDefault="00400CA2" w:rsidP="00400C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Arial" w:hAnsi="Arial Narrow"/>
                <w:lang w:val="en-US"/>
              </w:rPr>
            </w:pPr>
          </w:p>
        </w:tc>
      </w:tr>
      <w:tr w:rsidR="00400CA2" w:rsidRPr="00456468" w:rsidTr="008A15CD">
        <w:tc>
          <w:tcPr>
            <w:tcW w:w="2070" w:type="dxa"/>
          </w:tcPr>
          <w:p w:rsidR="00400CA2" w:rsidRPr="00456468" w:rsidRDefault="00400CA2" w:rsidP="008A1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Arial" w:hAnsi="Arial Narrow"/>
                <w:lang w:val="en-US"/>
              </w:rPr>
            </w:pPr>
            <w:r w:rsidRPr="00456468">
              <w:rPr>
                <w:rFonts w:ascii="Arial Narrow" w:eastAsia="Arial" w:hAnsi="Arial Narrow"/>
                <w:lang w:val="en-US"/>
              </w:rPr>
              <w:t xml:space="preserve">Contact person </w:t>
            </w:r>
          </w:p>
        </w:tc>
        <w:tc>
          <w:tcPr>
            <w:tcW w:w="6946" w:type="dxa"/>
          </w:tcPr>
          <w:p w:rsidR="00400CA2" w:rsidRPr="00456468" w:rsidRDefault="00400CA2" w:rsidP="00400C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Arial" w:hAnsi="Arial Narrow"/>
                <w:lang w:val="en-US"/>
              </w:rPr>
            </w:pPr>
          </w:p>
        </w:tc>
      </w:tr>
      <w:tr w:rsidR="00400CA2" w:rsidRPr="00456468" w:rsidTr="008A15CD">
        <w:tc>
          <w:tcPr>
            <w:tcW w:w="2070" w:type="dxa"/>
          </w:tcPr>
          <w:p w:rsidR="00400CA2" w:rsidRPr="00456468" w:rsidRDefault="00400CA2" w:rsidP="008A1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Arial" w:hAnsi="Arial Narrow"/>
                <w:lang w:val="en-US"/>
              </w:rPr>
            </w:pPr>
            <w:r w:rsidRPr="00456468">
              <w:rPr>
                <w:rFonts w:ascii="Arial Narrow" w:eastAsia="Arial" w:hAnsi="Arial Narrow"/>
                <w:lang w:val="en-US"/>
              </w:rPr>
              <w:t xml:space="preserve">Contact no </w:t>
            </w:r>
          </w:p>
        </w:tc>
        <w:tc>
          <w:tcPr>
            <w:tcW w:w="6946" w:type="dxa"/>
          </w:tcPr>
          <w:p w:rsidR="00400CA2" w:rsidRPr="00456468" w:rsidRDefault="00400CA2" w:rsidP="008A1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Arial" w:hAnsi="Arial Narrow"/>
                <w:lang w:val="en-US"/>
              </w:rPr>
            </w:pPr>
          </w:p>
        </w:tc>
      </w:tr>
      <w:tr w:rsidR="00400CA2" w:rsidRPr="00456468" w:rsidTr="008A15CD">
        <w:tc>
          <w:tcPr>
            <w:tcW w:w="2070" w:type="dxa"/>
          </w:tcPr>
          <w:p w:rsidR="00400CA2" w:rsidRPr="00456468" w:rsidRDefault="00400CA2" w:rsidP="008A1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Arial" w:hAnsi="Arial Narrow"/>
                <w:lang w:val="en-US"/>
              </w:rPr>
            </w:pPr>
            <w:r w:rsidRPr="00456468">
              <w:rPr>
                <w:rFonts w:ascii="Arial Narrow" w:eastAsia="Arial" w:hAnsi="Arial Narrow"/>
                <w:lang w:val="en-US"/>
              </w:rPr>
              <w:t>Email id</w:t>
            </w:r>
          </w:p>
        </w:tc>
        <w:tc>
          <w:tcPr>
            <w:tcW w:w="6946" w:type="dxa"/>
          </w:tcPr>
          <w:p w:rsidR="00400CA2" w:rsidRPr="00456468" w:rsidRDefault="00400CA2" w:rsidP="008A1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Arial" w:hAnsi="Arial Narrow"/>
                <w:lang w:val="en-US"/>
              </w:rPr>
            </w:pPr>
          </w:p>
        </w:tc>
      </w:tr>
      <w:tr w:rsidR="00400CA2" w:rsidRPr="00456468" w:rsidTr="008A15CD">
        <w:tc>
          <w:tcPr>
            <w:tcW w:w="2070" w:type="dxa"/>
          </w:tcPr>
          <w:p w:rsidR="00400CA2" w:rsidRPr="00456468" w:rsidRDefault="004609FC" w:rsidP="008A1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Arial" w:hAnsi="Arial Narrow"/>
                <w:lang w:val="en-US"/>
              </w:rPr>
            </w:pPr>
            <w:r w:rsidRPr="00456468">
              <w:rPr>
                <w:rFonts w:ascii="Arial Narrow" w:eastAsia="Arial" w:hAnsi="Arial Narrow"/>
                <w:lang w:val="en-US"/>
              </w:rPr>
              <w:t>W</w:t>
            </w:r>
            <w:r w:rsidR="00400CA2" w:rsidRPr="00456468">
              <w:rPr>
                <w:rFonts w:ascii="Arial Narrow" w:eastAsia="Arial" w:hAnsi="Arial Narrow"/>
                <w:lang w:val="en-US"/>
              </w:rPr>
              <w:t>ebsite</w:t>
            </w:r>
            <w:r>
              <w:rPr>
                <w:rFonts w:ascii="Arial Narrow" w:eastAsia="Arial" w:hAnsi="Arial Narrow"/>
                <w:lang w:val="en-US"/>
              </w:rPr>
              <w:t xml:space="preserve"> if any</w:t>
            </w:r>
          </w:p>
        </w:tc>
        <w:tc>
          <w:tcPr>
            <w:tcW w:w="6946" w:type="dxa"/>
          </w:tcPr>
          <w:p w:rsidR="00400CA2" w:rsidRPr="00456468" w:rsidRDefault="00400CA2" w:rsidP="008A1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Arial" w:hAnsi="Arial Narrow"/>
                <w:lang w:val="en-US"/>
              </w:rPr>
            </w:pPr>
          </w:p>
        </w:tc>
      </w:tr>
      <w:tr w:rsidR="00400CA2" w:rsidRPr="00456468" w:rsidTr="008A15CD">
        <w:tc>
          <w:tcPr>
            <w:tcW w:w="2070" w:type="dxa"/>
          </w:tcPr>
          <w:p w:rsidR="00400CA2" w:rsidRPr="00456468" w:rsidRDefault="00400CA2" w:rsidP="008A1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Arial" w:hAnsi="Arial Narrow"/>
                <w:lang w:val="en-US"/>
              </w:rPr>
            </w:pPr>
            <w:r w:rsidRPr="00456468">
              <w:rPr>
                <w:rFonts w:ascii="Arial Narrow" w:eastAsia="Arial" w:hAnsi="Arial Narrow"/>
                <w:lang w:val="en-US"/>
              </w:rPr>
              <w:t>Pan no</w:t>
            </w:r>
          </w:p>
        </w:tc>
        <w:tc>
          <w:tcPr>
            <w:tcW w:w="6946" w:type="dxa"/>
          </w:tcPr>
          <w:p w:rsidR="00400CA2" w:rsidRPr="00456468" w:rsidRDefault="00400CA2" w:rsidP="008A1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Arial" w:hAnsi="Arial Narrow"/>
                <w:lang w:val="en-US"/>
              </w:rPr>
            </w:pPr>
          </w:p>
        </w:tc>
      </w:tr>
      <w:tr w:rsidR="00400CA2" w:rsidRPr="00456468" w:rsidTr="008A15CD">
        <w:tc>
          <w:tcPr>
            <w:tcW w:w="2070" w:type="dxa"/>
          </w:tcPr>
          <w:p w:rsidR="00400CA2" w:rsidRPr="00456468" w:rsidRDefault="00400CA2" w:rsidP="008A1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Arial" w:hAnsi="Arial Narrow"/>
                <w:lang w:val="en-US"/>
              </w:rPr>
            </w:pPr>
            <w:r w:rsidRPr="00456468">
              <w:rPr>
                <w:rFonts w:ascii="Arial Narrow" w:eastAsia="Arial" w:hAnsi="Arial Narrow"/>
                <w:lang w:val="en-US"/>
              </w:rPr>
              <w:t xml:space="preserve">GST no </w:t>
            </w:r>
          </w:p>
        </w:tc>
        <w:tc>
          <w:tcPr>
            <w:tcW w:w="6946" w:type="dxa"/>
          </w:tcPr>
          <w:p w:rsidR="00400CA2" w:rsidRPr="00456468" w:rsidRDefault="00400CA2" w:rsidP="008A1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Arial" w:hAnsi="Arial Narrow"/>
                <w:lang w:val="en-US"/>
              </w:rPr>
            </w:pPr>
          </w:p>
        </w:tc>
      </w:tr>
      <w:tr w:rsidR="00400CA2" w:rsidRPr="00456468" w:rsidTr="008A15CD">
        <w:tc>
          <w:tcPr>
            <w:tcW w:w="2070" w:type="dxa"/>
          </w:tcPr>
          <w:p w:rsidR="00400CA2" w:rsidRPr="00456468" w:rsidRDefault="00400CA2" w:rsidP="008A1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Arial" w:hAnsi="Arial Narrow"/>
                <w:lang w:val="en-US"/>
              </w:rPr>
            </w:pPr>
            <w:r w:rsidRPr="00456468">
              <w:rPr>
                <w:rFonts w:ascii="Arial Narrow" w:eastAsia="Arial" w:hAnsi="Arial Narrow"/>
                <w:lang w:val="en-US"/>
              </w:rPr>
              <w:t xml:space="preserve">Any other details </w:t>
            </w:r>
          </w:p>
        </w:tc>
        <w:tc>
          <w:tcPr>
            <w:tcW w:w="6946" w:type="dxa"/>
          </w:tcPr>
          <w:p w:rsidR="00400CA2" w:rsidRPr="00456468" w:rsidRDefault="00400CA2" w:rsidP="008A1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Arial" w:hAnsi="Arial Narrow"/>
                <w:lang w:val="en-US"/>
              </w:rPr>
            </w:pPr>
          </w:p>
        </w:tc>
      </w:tr>
    </w:tbl>
    <w:p w:rsidR="00400CA2" w:rsidRPr="00456468" w:rsidRDefault="00400CA2" w:rsidP="00400C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Arial" w:hAnsi="Arial Narrow"/>
          <w:b/>
          <w:lang w:val="en-US"/>
        </w:rPr>
      </w:pPr>
    </w:p>
    <w:p w:rsidR="00400CA2" w:rsidRPr="00456468" w:rsidRDefault="00400CA2" w:rsidP="00400C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Arial" w:hAnsi="Arial Narrow"/>
          <w:b/>
          <w:lang w:val="en-US"/>
        </w:rPr>
      </w:pPr>
      <w:r w:rsidRPr="00456468">
        <w:rPr>
          <w:rFonts w:ascii="Arial Narrow" w:eastAsia="Arial" w:hAnsi="Arial Narrow"/>
          <w:b/>
          <w:lang w:val="en-US"/>
        </w:rPr>
        <w:t>Other details of term of appointments:</w:t>
      </w:r>
    </w:p>
    <w:tbl>
      <w:tblPr>
        <w:tblStyle w:val="TableGrid"/>
        <w:tblW w:w="0" w:type="auto"/>
        <w:tblLook w:val="04A0" w:firstRow="1" w:lastRow="0" w:firstColumn="1" w:lastColumn="0" w:noHBand="0" w:noVBand="1"/>
      </w:tblPr>
      <w:tblGrid>
        <w:gridCol w:w="2070"/>
        <w:gridCol w:w="6946"/>
      </w:tblGrid>
      <w:tr w:rsidR="00400CA2" w:rsidRPr="00456468" w:rsidTr="008A15CD">
        <w:tc>
          <w:tcPr>
            <w:tcW w:w="2070" w:type="dxa"/>
          </w:tcPr>
          <w:p w:rsidR="00400CA2" w:rsidRPr="00456468" w:rsidRDefault="00400CA2" w:rsidP="008A1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Arial" w:hAnsi="Arial Narrow"/>
                <w:lang w:val="en-US"/>
              </w:rPr>
            </w:pPr>
            <w:r w:rsidRPr="00456468">
              <w:rPr>
                <w:rFonts w:ascii="Arial Narrow" w:eastAsia="Arial" w:hAnsi="Arial Narrow"/>
                <w:lang w:val="en-US"/>
              </w:rPr>
              <w:t>Nature of  professional work</w:t>
            </w:r>
          </w:p>
        </w:tc>
        <w:tc>
          <w:tcPr>
            <w:tcW w:w="6946" w:type="dxa"/>
          </w:tcPr>
          <w:p w:rsidR="00400CA2" w:rsidRPr="00456468" w:rsidRDefault="00066828" w:rsidP="008A1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Arial" w:hAnsi="Arial Narrow"/>
                <w:b/>
                <w:lang w:val="en-US"/>
              </w:rPr>
            </w:pPr>
            <w:r w:rsidRPr="00456468">
              <w:rPr>
                <w:rFonts w:ascii="Arial Narrow" w:eastAsia="Bookman Old Style" w:hAnsi="Arial Narrow"/>
                <w:lang w:val="en-US"/>
              </w:rPr>
              <w:t>Audit, advisory, compliance, GST return</w:t>
            </w:r>
            <w:r w:rsidRPr="00456468">
              <w:rPr>
                <w:rFonts w:ascii="Arial Narrow" w:eastAsia="Bookman Old Style" w:hAnsi="Arial Narrow"/>
                <w:lang w:val="en-US"/>
              </w:rPr>
              <w:t xml:space="preserve">, ITR,  12A/80g application, registration </w:t>
            </w:r>
            <w:r w:rsidRPr="00456468">
              <w:rPr>
                <w:rFonts w:ascii="Arial Narrow" w:eastAsia="Bookman Old Style" w:hAnsi="Arial Narrow"/>
                <w:lang w:val="en-US"/>
              </w:rPr>
              <w:t>etc.</w:t>
            </w:r>
          </w:p>
        </w:tc>
      </w:tr>
      <w:tr w:rsidR="00AD052F" w:rsidRPr="00456468" w:rsidTr="008A15CD">
        <w:tc>
          <w:tcPr>
            <w:tcW w:w="2070" w:type="dxa"/>
          </w:tcPr>
          <w:p w:rsidR="00AD052F" w:rsidRPr="00456468" w:rsidRDefault="00AD052F" w:rsidP="008A1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Arial" w:hAnsi="Arial Narrow"/>
                <w:lang w:val="en-US"/>
              </w:rPr>
            </w:pPr>
            <w:r w:rsidRPr="00456468">
              <w:rPr>
                <w:rFonts w:ascii="Arial Narrow" w:eastAsia="Arial" w:hAnsi="Arial Narrow"/>
                <w:lang w:val="en-US"/>
              </w:rPr>
              <w:t xml:space="preserve">Scope of work </w:t>
            </w:r>
          </w:p>
        </w:tc>
        <w:tc>
          <w:tcPr>
            <w:tcW w:w="6946" w:type="dxa"/>
          </w:tcPr>
          <w:p w:rsidR="00AD052F" w:rsidRPr="00456468" w:rsidRDefault="00AD052F" w:rsidP="008A1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Bookman Old Style" w:hAnsi="Arial Narrow"/>
                <w:lang w:val="en-US"/>
              </w:rPr>
            </w:pPr>
          </w:p>
        </w:tc>
      </w:tr>
      <w:tr w:rsidR="00D5530E" w:rsidRPr="00456468" w:rsidTr="008A15CD">
        <w:tc>
          <w:tcPr>
            <w:tcW w:w="2070" w:type="dxa"/>
          </w:tcPr>
          <w:p w:rsidR="00D5530E" w:rsidRPr="00456468" w:rsidRDefault="00D5530E" w:rsidP="008A1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Arial" w:hAnsi="Arial Narrow"/>
                <w:lang w:val="en-US"/>
              </w:rPr>
            </w:pPr>
            <w:r w:rsidRPr="00456468">
              <w:rPr>
                <w:rFonts w:ascii="Arial Narrow" w:eastAsia="Arial" w:hAnsi="Arial Narrow"/>
                <w:lang w:val="en-US"/>
              </w:rPr>
              <w:t>Year for which professional work to be assigned.</w:t>
            </w:r>
          </w:p>
        </w:tc>
        <w:tc>
          <w:tcPr>
            <w:tcW w:w="6946" w:type="dxa"/>
          </w:tcPr>
          <w:p w:rsidR="00D5530E" w:rsidRPr="00456468" w:rsidRDefault="00D5530E" w:rsidP="008A1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Bookman Old Style" w:hAnsi="Arial Narrow"/>
                <w:lang w:val="en-US"/>
              </w:rPr>
            </w:pPr>
          </w:p>
        </w:tc>
      </w:tr>
      <w:tr w:rsidR="00400CA2" w:rsidRPr="00456468" w:rsidTr="008A15CD">
        <w:tc>
          <w:tcPr>
            <w:tcW w:w="2070" w:type="dxa"/>
          </w:tcPr>
          <w:p w:rsidR="00400CA2" w:rsidRPr="00456468" w:rsidRDefault="00066828" w:rsidP="008A1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Arial" w:hAnsi="Arial Narrow"/>
                <w:lang w:val="en-US"/>
              </w:rPr>
            </w:pPr>
            <w:r w:rsidRPr="00456468">
              <w:rPr>
                <w:rFonts w:ascii="Arial Narrow" w:eastAsia="Arial" w:hAnsi="Arial Narrow"/>
                <w:lang w:val="en-US"/>
              </w:rPr>
              <w:t>Professional fee</w:t>
            </w:r>
            <w:r w:rsidR="004609FC">
              <w:rPr>
                <w:rFonts w:ascii="Arial Narrow" w:eastAsia="Arial" w:hAnsi="Arial Narrow"/>
                <w:lang w:val="en-US"/>
              </w:rPr>
              <w:t xml:space="preserve"> </w:t>
            </w:r>
            <w:r w:rsidRPr="00456468">
              <w:rPr>
                <w:rFonts w:ascii="Arial Narrow" w:eastAsia="Arial" w:hAnsi="Arial Narrow"/>
                <w:lang w:val="en-US"/>
              </w:rPr>
              <w:t xml:space="preserve">( basic amount+ 18% GST </w:t>
            </w:r>
          </w:p>
        </w:tc>
        <w:tc>
          <w:tcPr>
            <w:tcW w:w="6946" w:type="dxa"/>
          </w:tcPr>
          <w:p w:rsidR="00400CA2" w:rsidRPr="00456468" w:rsidRDefault="00400CA2" w:rsidP="008A1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Arial" w:hAnsi="Arial Narrow"/>
                <w:lang w:val="en-US"/>
              </w:rPr>
            </w:pPr>
          </w:p>
        </w:tc>
      </w:tr>
      <w:tr w:rsidR="00AD052F" w:rsidRPr="00456468" w:rsidTr="008A15CD">
        <w:tc>
          <w:tcPr>
            <w:tcW w:w="2070" w:type="dxa"/>
          </w:tcPr>
          <w:p w:rsidR="00AD052F" w:rsidRPr="00456468" w:rsidRDefault="00AD052F" w:rsidP="008A1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Arial" w:hAnsi="Arial Narrow"/>
                <w:lang w:val="en-US"/>
              </w:rPr>
            </w:pPr>
            <w:r w:rsidRPr="00456468">
              <w:rPr>
                <w:rFonts w:ascii="Arial Narrow" w:eastAsia="Arial" w:hAnsi="Arial Narrow"/>
                <w:lang w:val="en-US"/>
              </w:rPr>
              <w:lastRenderedPageBreak/>
              <w:t>Reimbursement of cost and expenses -extra</w:t>
            </w:r>
          </w:p>
        </w:tc>
        <w:tc>
          <w:tcPr>
            <w:tcW w:w="6946" w:type="dxa"/>
          </w:tcPr>
          <w:p w:rsidR="00AD052F" w:rsidRPr="00456468" w:rsidRDefault="00AD052F" w:rsidP="008A1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Arial" w:hAnsi="Arial Narrow"/>
                <w:lang w:val="en-US"/>
              </w:rPr>
            </w:pPr>
          </w:p>
        </w:tc>
      </w:tr>
      <w:tr w:rsidR="00400CA2" w:rsidRPr="00456468" w:rsidTr="008A15CD">
        <w:tc>
          <w:tcPr>
            <w:tcW w:w="2070" w:type="dxa"/>
          </w:tcPr>
          <w:p w:rsidR="00400CA2" w:rsidRPr="00456468" w:rsidRDefault="00066828" w:rsidP="008A1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Arial" w:hAnsi="Arial Narrow"/>
                <w:lang w:val="en-US"/>
              </w:rPr>
            </w:pPr>
            <w:r w:rsidRPr="00456468">
              <w:rPr>
                <w:rFonts w:ascii="Arial Narrow" w:eastAsia="Arial" w:hAnsi="Arial Narrow"/>
                <w:lang w:val="en-US"/>
              </w:rPr>
              <w:t xml:space="preserve">Terms of payment </w:t>
            </w:r>
          </w:p>
        </w:tc>
        <w:tc>
          <w:tcPr>
            <w:tcW w:w="6946" w:type="dxa"/>
          </w:tcPr>
          <w:p w:rsidR="00400CA2" w:rsidRPr="00456468" w:rsidRDefault="00C25209" w:rsidP="008A1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Arial" w:hAnsi="Arial Narrow"/>
                <w:lang w:val="en-US"/>
              </w:rPr>
            </w:pPr>
            <w:r>
              <w:rPr>
                <w:rFonts w:ascii="Arial Narrow" w:eastAsia="Arial" w:hAnsi="Arial Narrow"/>
                <w:lang w:val="en-US"/>
              </w:rPr>
              <w:t xml:space="preserve">100% </w:t>
            </w:r>
            <w:r w:rsidR="004609FC">
              <w:rPr>
                <w:rFonts w:ascii="Arial Narrow" w:eastAsia="Arial" w:hAnsi="Arial Narrow"/>
                <w:lang w:val="en-US"/>
              </w:rPr>
              <w:t xml:space="preserve">in advance, </w:t>
            </w:r>
            <w:r>
              <w:rPr>
                <w:rFonts w:ascii="Arial Narrow" w:eastAsia="Arial" w:hAnsi="Arial Narrow"/>
                <w:lang w:val="en-US"/>
              </w:rPr>
              <w:t xml:space="preserve">if payment is less than </w:t>
            </w:r>
            <w:r w:rsidR="00BF43AB">
              <w:rPr>
                <w:rFonts w:ascii="Arial" w:eastAsia="Arial" w:hAnsi="Arial" w:cs="Arial"/>
                <w:lang w:val="en-US"/>
              </w:rPr>
              <w:t>₹</w:t>
            </w:r>
            <w:r w:rsidR="00BF43AB">
              <w:rPr>
                <w:rFonts w:ascii="Arial Narrow" w:eastAsia="Arial" w:hAnsi="Arial Narrow"/>
                <w:lang w:val="en-US"/>
              </w:rPr>
              <w:t xml:space="preserve"> 15000</w:t>
            </w:r>
            <w:r>
              <w:rPr>
                <w:rFonts w:ascii="Arial Narrow" w:eastAsia="Arial" w:hAnsi="Arial Narrow"/>
                <w:lang w:val="en-US"/>
              </w:rPr>
              <w:t>/-.</w:t>
            </w:r>
            <w:r w:rsidR="00BF43AB">
              <w:rPr>
                <w:rFonts w:ascii="Arial Narrow" w:eastAsia="Arial" w:hAnsi="Arial Narrow"/>
                <w:lang w:val="en-US"/>
              </w:rPr>
              <w:t xml:space="preserve"> Due for payment immediately on issuance of tax invoice.</w:t>
            </w:r>
          </w:p>
        </w:tc>
      </w:tr>
      <w:tr w:rsidR="00400CA2" w:rsidRPr="00456468" w:rsidTr="008A15CD">
        <w:tc>
          <w:tcPr>
            <w:tcW w:w="2070" w:type="dxa"/>
          </w:tcPr>
          <w:p w:rsidR="00400CA2" w:rsidRPr="00456468" w:rsidRDefault="00AD052F" w:rsidP="008A1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Arial" w:hAnsi="Arial Narrow"/>
                <w:lang w:val="en-US"/>
              </w:rPr>
            </w:pPr>
            <w:r w:rsidRPr="00456468">
              <w:rPr>
                <w:rFonts w:ascii="Arial Narrow" w:eastAsia="Arial" w:hAnsi="Arial Narrow"/>
                <w:lang w:val="en-US"/>
              </w:rPr>
              <w:t xml:space="preserve">TDS </w:t>
            </w:r>
          </w:p>
        </w:tc>
        <w:tc>
          <w:tcPr>
            <w:tcW w:w="6946" w:type="dxa"/>
          </w:tcPr>
          <w:p w:rsidR="00400CA2" w:rsidRPr="00456468" w:rsidRDefault="00AD052F" w:rsidP="008A1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Arial" w:hAnsi="Arial Narrow"/>
                <w:lang w:val="en-US"/>
              </w:rPr>
            </w:pPr>
            <w:r w:rsidRPr="00456468">
              <w:rPr>
                <w:rFonts w:ascii="Arial Narrow" w:eastAsia="Arial" w:hAnsi="Arial Narrow"/>
                <w:lang w:val="en-US"/>
              </w:rPr>
              <w:t xml:space="preserve">The client may deduct tax under section 194J of the </w:t>
            </w:r>
            <w:r w:rsidR="00F53448" w:rsidRPr="00456468">
              <w:rPr>
                <w:rFonts w:ascii="Arial Narrow" w:eastAsia="Arial" w:hAnsi="Arial Narrow"/>
                <w:lang w:val="en-US"/>
              </w:rPr>
              <w:t xml:space="preserve">income tax Act, if fee excluding GST exceeds </w:t>
            </w:r>
            <w:r w:rsidR="00F53448" w:rsidRPr="00456468">
              <w:rPr>
                <w:rFonts w:ascii="Arial" w:eastAsia="Arial" w:hAnsi="Arial" w:cs="Arial"/>
                <w:lang w:val="en-US"/>
              </w:rPr>
              <w:t>₹</w:t>
            </w:r>
            <w:r w:rsidR="00F53448" w:rsidRPr="00456468">
              <w:rPr>
                <w:rFonts w:ascii="Arial Narrow" w:eastAsia="Arial" w:hAnsi="Arial Narrow"/>
                <w:lang w:val="en-US"/>
              </w:rPr>
              <w:t xml:space="preserve"> 30,000/- </w:t>
            </w:r>
          </w:p>
        </w:tc>
      </w:tr>
      <w:tr w:rsidR="00400CA2" w:rsidRPr="00456468" w:rsidTr="008A15CD">
        <w:tc>
          <w:tcPr>
            <w:tcW w:w="2070" w:type="dxa"/>
          </w:tcPr>
          <w:p w:rsidR="00400CA2" w:rsidRPr="00456468" w:rsidRDefault="00F53448" w:rsidP="008A1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Arial" w:hAnsi="Arial Narrow"/>
                <w:lang w:val="en-US"/>
              </w:rPr>
            </w:pPr>
            <w:r w:rsidRPr="00456468">
              <w:rPr>
                <w:rStyle w:val="Strong"/>
                <w:rFonts w:ascii="Arial Narrow" w:hAnsi="Arial Narrow" w:cs="Arial"/>
                <w:color w:val="414141"/>
                <w:shd w:val="clear" w:color="auto" w:fill="FFFFFF"/>
              </w:rPr>
              <w:t xml:space="preserve">Duties of the </w:t>
            </w:r>
            <w:r w:rsidRPr="00456468">
              <w:rPr>
                <w:rStyle w:val="Strong"/>
                <w:rFonts w:ascii="Arial Narrow" w:hAnsi="Arial Narrow" w:cs="Arial"/>
                <w:color w:val="414141"/>
                <w:shd w:val="clear" w:color="auto" w:fill="FFFFFF"/>
              </w:rPr>
              <w:t xml:space="preserve">client </w:t>
            </w:r>
            <w:r w:rsidRPr="00456468">
              <w:rPr>
                <w:rStyle w:val="Strong"/>
                <w:rFonts w:ascii="Arial Narrow" w:hAnsi="Arial Narrow" w:cs="Arial"/>
                <w:color w:val="414141"/>
                <w:shd w:val="clear" w:color="auto" w:fill="FFFFFF"/>
              </w:rPr>
              <w:t>Service Receiver</w:t>
            </w:r>
            <w:r w:rsidRPr="00456468">
              <w:rPr>
                <w:rFonts w:ascii="Arial Narrow" w:hAnsi="Arial Narrow" w:cs="Arial"/>
                <w:color w:val="666666"/>
                <w:shd w:val="clear" w:color="auto" w:fill="FFFFFF"/>
              </w:rPr>
              <w:t>:</w:t>
            </w:r>
          </w:p>
        </w:tc>
        <w:tc>
          <w:tcPr>
            <w:tcW w:w="6946" w:type="dxa"/>
          </w:tcPr>
          <w:p w:rsidR="002D3F8A" w:rsidRPr="00456468" w:rsidRDefault="002D3F8A" w:rsidP="002D3F8A">
            <w:pPr>
              <w:numPr>
                <w:ilvl w:val="0"/>
                <w:numId w:val="3"/>
              </w:numPr>
              <w:shd w:val="clear" w:color="auto" w:fill="FFFFFF"/>
              <w:spacing w:line="420" w:lineRule="atLeast"/>
              <w:ind w:left="538" w:hanging="425"/>
              <w:rPr>
                <w:rFonts w:ascii="Arial Narrow" w:eastAsia="Times New Roman" w:hAnsi="Arial Narrow" w:cs="Arial"/>
                <w:color w:val="666666"/>
                <w:lang w:eastAsia="en-IN"/>
              </w:rPr>
            </w:pPr>
            <w:r w:rsidRPr="00456468">
              <w:rPr>
                <w:rFonts w:ascii="Arial Narrow" w:eastAsia="Times New Roman" w:hAnsi="Arial Narrow" w:cs="Arial"/>
                <w:color w:val="666666"/>
                <w:lang w:eastAsia="en-IN"/>
              </w:rPr>
              <w:t>To facilitate the CA firm and their staff for early completion of work including availability DSC,  documents, records, accounting data, third party statements/confirmation like bank statement, creditors confirmation etc.</w:t>
            </w:r>
          </w:p>
          <w:p w:rsidR="00F53448" w:rsidRPr="00F53448" w:rsidRDefault="002D3F8A" w:rsidP="002D3F8A">
            <w:pPr>
              <w:numPr>
                <w:ilvl w:val="0"/>
                <w:numId w:val="3"/>
              </w:numPr>
              <w:shd w:val="clear" w:color="auto" w:fill="FFFFFF"/>
              <w:spacing w:line="420" w:lineRule="atLeast"/>
              <w:ind w:left="538" w:hanging="425"/>
              <w:rPr>
                <w:rFonts w:ascii="Arial Narrow" w:eastAsia="Times New Roman" w:hAnsi="Arial Narrow" w:cs="Arial"/>
                <w:color w:val="666666"/>
                <w:lang w:eastAsia="en-IN"/>
              </w:rPr>
            </w:pPr>
            <w:r w:rsidRPr="00456468">
              <w:rPr>
                <w:rFonts w:ascii="Arial Narrow" w:eastAsia="Times New Roman" w:hAnsi="Arial Narrow" w:cs="Arial"/>
                <w:color w:val="666666"/>
                <w:lang w:eastAsia="en-IN"/>
              </w:rPr>
              <w:t xml:space="preserve">To </w:t>
            </w:r>
            <w:r w:rsidR="00F53448" w:rsidRPr="00F53448">
              <w:rPr>
                <w:rFonts w:ascii="Arial Narrow" w:eastAsia="Times New Roman" w:hAnsi="Arial Narrow" w:cs="Arial"/>
                <w:color w:val="666666"/>
                <w:lang w:eastAsia="en-IN"/>
              </w:rPr>
              <w:t>provide time to time support and documents to the CA</w:t>
            </w:r>
            <w:r w:rsidRPr="00456468">
              <w:rPr>
                <w:rFonts w:ascii="Arial Narrow" w:eastAsia="Times New Roman" w:hAnsi="Arial Narrow" w:cs="Arial"/>
                <w:color w:val="666666"/>
                <w:lang w:eastAsia="en-IN"/>
              </w:rPr>
              <w:t xml:space="preserve"> firm / assigned staff</w:t>
            </w:r>
            <w:r w:rsidR="00F53448" w:rsidRPr="00F53448">
              <w:rPr>
                <w:rFonts w:ascii="Arial Narrow" w:eastAsia="Times New Roman" w:hAnsi="Arial Narrow" w:cs="Arial"/>
                <w:color w:val="666666"/>
                <w:lang w:eastAsia="en-IN"/>
              </w:rPr>
              <w:t xml:space="preserve"> to complete the work within agree</w:t>
            </w:r>
            <w:r w:rsidRPr="00456468">
              <w:rPr>
                <w:rFonts w:ascii="Arial Narrow" w:eastAsia="Times New Roman" w:hAnsi="Arial Narrow" w:cs="Arial"/>
                <w:color w:val="666666"/>
                <w:lang w:eastAsia="en-IN"/>
              </w:rPr>
              <w:t>d time period</w:t>
            </w:r>
          </w:p>
          <w:p w:rsidR="00F53448" w:rsidRPr="00456468" w:rsidRDefault="00F53448" w:rsidP="002D3F8A">
            <w:pPr>
              <w:numPr>
                <w:ilvl w:val="0"/>
                <w:numId w:val="3"/>
              </w:numPr>
              <w:shd w:val="clear" w:color="auto" w:fill="FFFFFF"/>
              <w:spacing w:line="420" w:lineRule="atLeast"/>
              <w:ind w:left="538" w:hanging="425"/>
              <w:rPr>
                <w:rFonts w:ascii="Arial Narrow" w:eastAsia="Times New Roman" w:hAnsi="Arial Narrow" w:cs="Arial"/>
                <w:color w:val="666666"/>
                <w:lang w:eastAsia="en-IN"/>
              </w:rPr>
            </w:pPr>
            <w:r w:rsidRPr="00F53448">
              <w:rPr>
                <w:rFonts w:ascii="Arial Narrow" w:eastAsia="Times New Roman" w:hAnsi="Arial Narrow" w:cs="Arial"/>
                <w:color w:val="666666"/>
                <w:lang w:eastAsia="en-IN"/>
              </w:rPr>
              <w:t>Timely payment of</w:t>
            </w:r>
            <w:r w:rsidR="002D3F8A" w:rsidRPr="00456468">
              <w:rPr>
                <w:rFonts w:ascii="Arial Narrow" w:eastAsia="Times New Roman" w:hAnsi="Arial Narrow" w:cs="Arial"/>
                <w:color w:val="666666"/>
                <w:lang w:eastAsia="en-IN"/>
              </w:rPr>
              <w:t xml:space="preserve"> fee and other</w:t>
            </w:r>
            <w:r w:rsidRPr="00F53448">
              <w:rPr>
                <w:rFonts w:ascii="Arial Narrow" w:eastAsia="Times New Roman" w:hAnsi="Arial Narrow" w:cs="Arial"/>
                <w:color w:val="666666"/>
                <w:lang w:eastAsia="en-IN"/>
              </w:rPr>
              <w:t xml:space="preserve"> charges of CA</w:t>
            </w:r>
            <w:r w:rsidR="002D3F8A" w:rsidRPr="00456468">
              <w:rPr>
                <w:rFonts w:ascii="Arial Narrow" w:eastAsia="Times New Roman" w:hAnsi="Arial Narrow" w:cs="Arial"/>
                <w:color w:val="666666"/>
                <w:lang w:eastAsia="en-IN"/>
              </w:rPr>
              <w:t xml:space="preserve"> firm</w:t>
            </w:r>
          </w:p>
          <w:p w:rsidR="002D3F8A" w:rsidRPr="00456468" w:rsidRDefault="002D3F8A" w:rsidP="002D3F8A">
            <w:pPr>
              <w:numPr>
                <w:ilvl w:val="0"/>
                <w:numId w:val="3"/>
              </w:numPr>
              <w:shd w:val="clear" w:color="auto" w:fill="FFFFFF"/>
              <w:spacing w:line="420" w:lineRule="atLeast"/>
              <w:ind w:left="538" w:hanging="425"/>
              <w:rPr>
                <w:rFonts w:ascii="Arial Narrow" w:eastAsia="Times New Roman" w:hAnsi="Arial Narrow" w:cs="Arial"/>
                <w:color w:val="666666"/>
                <w:lang w:eastAsia="en-IN"/>
              </w:rPr>
            </w:pPr>
            <w:r w:rsidRPr="00456468">
              <w:rPr>
                <w:rFonts w:ascii="Arial Narrow" w:eastAsia="Times New Roman" w:hAnsi="Arial Narrow" w:cs="Arial"/>
                <w:color w:val="666666"/>
                <w:lang w:eastAsia="en-IN"/>
              </w:rPr>
              <w:t xml:space="preserve">Don’t share any advice, consultancy etc. received to third party without written consent of the CA firm </w:t>
            </w:r>
          </w:p>
          <w:p w:rsidR="002D3F8A" w:rsidRPr="00F53448" w:rsidRDefault="002D3F8A" w:rsidP="00F53448">
            <w:pPr>
              <w:numPr>
                <w:ilvl w:val="0"/>
                <w:numId w:val="2"/>
              </w:numPr>
              <w:shd w:val="clear" w:color="auto" w:fill="FFFFFF"/>
              <w:spacing w:line="420" w:lineRule="atLeast"/>
              <w:ind w:left="0"/>
              <w:rPr>
                <w:rFonts w:ascii="Arial Narrow" w:eastAsia="Times New Roman" w:hAnsi="Arial Narrow" w:cs="Arial"/>
                <w:color w:val="666666"/>
                <w:lang w:eastAsia="en-IN"/>
              </w:rPr>
            </w:pPr>
          </w:p>
          <w:p w:rsidR="00400CA2" w:rsidRPr="00456468" w:rsidRDefault="00400CA2" w:rsidP="008A1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Arial" w:hAnsi="Arial Narrow"/>
                <w:lang w:val="en-US"/>
              </w:rPr>
            </w:pPr>
          </w:p>
        </w:tc>
      </w:tr>
      <w:tr w:rsidR="00400CA2" w:rsidRPr="00456468" w:rsidTr="008A15CD">
        <w:tc>
          <w:tcPr>
            <w:tcW w:w="2070" w:type="dxa"/>
          </w:tcPr>
          <w:p w:rsidR="00400CA2" w:rsidRPr="00456468" w:rsidRDefault="00066828" w:rsidP="008A1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Arial" w:hAnsi="Arial Narrow"/>
                <w:lang w:val="en-US"/>
              </w:rPr>
            </w:pPr>
            <w:r w:rsidRPr="00497A55">
              <w:rPr>
                <w:rFonts w:ascii="Arial Narrow" w:eastAsia="Arial" w:hAnsi="Arial Narrow"/>
                <w:b/>
                <w:lang w:val="en-US"/>
              </w:rPr>
              <w:t>Confidentiality:</w:t>
            </w:r>
          </w:p>
        </w:tc>
        <w:tc>
          <w:tcPr>
            <w:tcW w:w="6946" w:type="dxa"/>
          </w:tcPr>
          <w:p w:rsidR="00066828" w:rsidRPr="00497A55" w:rsidRDefault="00066828" w:rsidP="000668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ind w:right="162"/>
              <w:jc w:val="both"/>
              <w:rPr>
                <w:rFonts w:ascii="Arial Narrow" w:eastAsia="Arial" w:hAnsi="Arial Narrow"/>
                <w:lang w:val="en-US"/>
              </w:rPr>
            </w:pPr>
            <w:r w:rsidRPr="00497A55">
              <w:rPr>
                <w:rFonts w:ascii="Arial Narrow" w:eastAsia="Arial" w:hAnsi="Arial Narrow"/>
                <w:lang w:val="en-US"/>
              </w:rPr>
              <w:t xml:space="preserve">The </w:t>
            </w:r>
            <w:r w:rsidRPr="00456468">
              <w:rPr>
                <w:rFonts w:ascii="Arial Narrow" w:eastAsia="Arial" w:hAnsi="Arial Narrow"/>
                <w:lang w:val="en-US"/>
              </w:rPr>
              <w:t>client</w:t>
            </w:r>
            <w:r w:rsidRPr="00497A55">
              <w:rPr>
                <w:rFonts w:ascii="Arial Narrow" w:eastAsia="Arial" w:hAnsi="Arial Narrow"/>
                <w:lang w:val="en-US"/>
              </w:rPr>
              <w:t xml:space="preserve"> as well as the </w:t>
            </w:r>
            <w:r w:rsidRPr="00456468">
              <w:rPr>
                <w:rFonts w:ascii="Arial Narrow" w:eastAsia="Arial" w:hAnsi="Arial Narrow"/>
                <w:lang w:val="en-US"/>
              </w:rPr>
              <w:t>CA firm</w:t>
            </w:r>
            <w:r w:rsidRPr="00497A55">
              <w:rPr>
                <w:rFonts w:ascii="Arial Narrow" w:eastAsia="Arial" w:hAnsi="Arial Narrow"/>
                <w:lang w:val="en-US"/>
              </w:rPr>
              <w:t xml:space="preserve"> shall acknowledge and abide by obligation of confidentiality</w:t>
            </w:r>
            <w:r w:rsidRPr="00456468">
              <w:rPr>
                <w:rFonts w:ascii="Arial Narrow" w:eastAsia="Arial" w:hAnsi="Arial Narrow"/>
                <w:lang w:val="en-US"/>
              </w:rPr>
              <w:t xml:space="preserve"> except legal compulsion to disclose the same</w:t>
            </w:r>
            <w:r w:rsidRPr="00497A55">
              <w:rPr>
                <w:rFonts w:ascii="Arial Narrow" w:eastAsia="Arial" w:hAnsi="Arial Narrow"/>
                <w:lang w:val="en-US"/>
              </w:rPr>
              <w:t xml:space="preserve"> and </w:t>
            </w:r>
            <w:r w:rsidRPr="00456468">
              <w:rPr>
                <w:rFonts w:ascii="Arial Narrow" w:eastAsia="Arial" w:hAnsi="Arial Narrow"/>
                <w:lang w:val="en-US"/>
              </w:rPr>
              <w:t xml:space="preserve">also </w:t>
            </w:r>
            <w:r w:rsidRPr="00497A55">
              <w:rPr>
                <w:rFonts w:ascii="Arial Narrow" w:eastAsia="Arial" w:hAnsi="Arial Narrow"/>
                <w:lang w:val="en-US"/>
              </w:rPr>
              <w:t xml:space="preserve">agree that this obligation shall continue even after termination of the service </w:t>
            </w:r>
          </w:p>
          <w:p w:rsidR="00400CA2" w:rsidRPr="00456468" w:rsidRDefault="00400CA2" w:rsidP="008A1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Arial" w:hAnsi="Arial Narrow"/>
                <w:lang w:val="en-US"/>
              </w:rPr>
            </w:pPr>
          </w:p>
        </w:tc>
      </w:tr>
      <w:tr w:rsidR="00400CA2" w:rsidRPr="00456468" w:rsidTr="008A15CD">
        <w:tc>
          <w:tcPr>
            <w:tcW w:w="2070" w:type="dxa"/>
          </w:tcPr>
          <w:p w:rsidR="00400CA2" w:rsidRPr="00456468" w:rsidRDefault="00066828" w:rsidP="008A1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Arial" w:hAnsi="Arial Narrow"/>
                <w:lang w:val="en-US"/>
              </w:rPr>
            </w:pPr>
            <w:r w:rsidRPr="00497A55">
              <w:rPr>
                <w:rFonts w:ascii="Arial Narrow" w:eastAsia="Arial" w:hAnsi="Arial Narrow"/>
                <w:b/>
                <w:lang w:val="en-US"/>
              </w:rPr>
              <w:t>Binding effect:</w:t>
            </w:r>
          </w:p>
        </w:tc>
        <w:tc>
          <w:tcPr>
            <w:tcW w:w="6946" w:type="dxa"/>
          </w:tcPr>
          <w:p w:rsidR="00066828" w:rsidRPr="00497A55" w:rsidRDefault="00066828" w:rsidP="000668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ind w:right="162"/>
              <w:jc w:val="both"/>
              <w:rPr>
                <w:rFonts w:ascii="Arial Narrow" w:eastAsia="Arial" w:hAnsi="Arial Narrow"/>
                <w:lang w:val="en-US"/>
              </w:rPr>
            </w:pPr>
            <w:r w:rsidRPr="00497A55">
              <w:rPr>
                <w:rFonts w:ascii="Arial Narrow" w:eastAsia="Arial" w:hAnsi="Arial Narrow"/>
                <w:lang w:val="en-US"/>
              </w:rPr>
              <w:t>It is agreed that intention</w:t>
            </w:r>
            <w:r w:rsidRPr="00456468">
              <w:rPr>
                <w:rFonts w:ascii="Arial Narrow" w:eastAsia="Arial" w:hAnsi="Arial Narrow"/>
                <w:lang w:val="en-US"/>
              </w:rPr>
              <w:t xml:space="preserve"> is</w:t>
            </w:r>
            <w:r w:rsidRPr="00497A55">
              <w:rPr>
                <w:rFonts w:ascii="Arial Narrow" w:eastAsia="Arial" w:hAnsi="Arial Narrow"/>
                <w:lang w:val="en-US"/>
              </w:rPr>
              <w:t xml:space="preserve"> to create a legal relationship between the </w:t>
            </w:r>
            <w:r w:rsidRPr="00456468">
              <w:rPr>
                <w:rFonts w:ascii="Arial Narrow" w:eastAsia="Arial" w:hAnsi="Arial Narrow"/>
                <w:lang w:val="en-US"/>
              </w:rPr>
              <w:t>client</w:t>
            </w:r>
            <w:r w:rsidRPr="00497A55">
              <w:rPr>
                <w:rFonts w:ascii="Arial Narrow" w:eastAsia="Arial" w:hAnsi="Arial Narrow"/>
                <w:lang w:val="en-US"/>
              </w:rPr>
              <w:t xml:space="preserve"> and the </w:t>
            </w:r>
            <w:r w:rsidRPr="00456468">
              <w:rPr>
                <w:rFonts w:ascii="Arial Narrow" w:eastAsia="Arial" w:hAnsi="Arial Narrow"/>
                <w:lang w:val="en-US"/>
              </w:rPr>
              <w:t>CA firm</w:t>
            </w:r>
            <w:r w:rsidRPr="00497A55">
              <w:rPr>
                <w:rFonts w:ascii="Arial Narrow" w:eastAsia="Arial" w:hAnsi="Arial Narrow"/>
                <w:lang w:val="en-US"/>
              </w:rPr>
              <w:t xml:space="preserve"> and shall be binding for both.</w:t>
            </w:r>
          </w:p>
          <w:p w:rsidR="00400CA2" w:rsidRPr="00456468" w:rsidRDefault="00400CA2" w:rsidP="008A1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Arial" w:hAnsi="Arial Narrow"/>
                <w:lang w:val="en-US"/>
              </w:rPr>
            </w:pPr>
          </w:p>
        </w:tc>
      </w:tr>
      <w:tr w:rsidR="00400CA2" w:rsidRPr="00456468" w:rsidTr="008A15CD">
        <w:tc>
          <w:tcPr>
            <w:tcW w:w="2070" w:type="dxa"/>
          </w:tcPr>
          <w:p w:rsidR="00400CA2" w:rsidRPr="00456468" w:rsidRDefault="00066828" w:rsidP="002D3F8A">
            <w:pPr>
              <w:shd w:val="clear" w:color="auto" w:fill="FFFFFF"/>
              <w:spacing w:line="420" w:lineRule="atLeast"/>
              <w:rPr>
                <w:rFonts w:ascii="Arial Narrow" w:eastAsia="Arial" w:hAnsi="Arial Narrow"/>
                <w:lang w:val="en-US"/>
              </w:rPr>
            </w:pPr>
            <w:r w:rsidRPr="00456468">
              <w:rPr>
                <w:rFonts w:ascii="Arial Narrow" w:eastAsia="Arial" w:hAnsi="Arial Narrow"/>
                <w:lang w:val="en-US"/>
              </w:rPr>
              <w:t xml:space="preserve"> </w:t>
            </w:r>
            <w:r w:rsidR="002D3F8A" w:rsidRPr="00456468">
              <w:rPr>
                <w:rStyle w:val="Strong"/>
                <w:rFonts w:ascii="Arial Narrow" w:hAnsi="Arial Narrow" w:cs="Arial"/>
                <w:color w:val="414141"/>
                <w:shd w:val="clear" w:color="auto" w:fill="FFFFFF"/>
              </w:rPr>
              <w:t> Relationship</w:t>
            </w:r>
            <w:r w:rsidR="002D3F8A" w:rsidRPr="00456468">
              <w:rPr>
                <w:rFonts w:ascii="Arial Narrow" w:hAnsi="Arial Narrow" w:cs="Arial"/>
                <w:color w:val="666666"/>
                <w:shd w:val="clear" w:color="auto" w:fill="FFFFFF"/>
              </w:rPr>
              <w:t>: </w:t>
            </w:r>
          </w:p>
        </w:tc>
        <w:tc>
          <w:tcPr>
            <w:tcW w:w="6946" w:type="dxa"/>
          </w:tcPr>
          <w:p w:rsidR="00400CA2" w:rsidRPr="00456468" w:rsidRDefault="002D3F8A" w:rsidP="002D3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Arial" w:hAnsi="Arial Narrow"/>
                <w:lang w:val="en-US"/>
              </w:rPr>
            </w:pPr>
            <w:r w:rsidRPr="00456468">
              <w:rPr>
                <w:rFonts w:ascii="Arial Narrow" w:hAnsi="Arial Narrow" w:cs="Arial"/>
                <w:color w:val="666666"/>
                <w:shd w:val="clear" w:color="auto" w:fill="FFFFFF"/>
              </w:rPr>
              <w:t>Relationship</w:t>
            </w:r>
            <w:r w:rsidRPr="00456468">
              <w:rPr>
                <w:rFonts w:ascii="Arial Narrow" w:hAnsi="Arial Narrow" w:cs="Arial"/>
                <w:color w:val="666666"/>
                <w:shd w:val="clear" w:color="auto" w:fill="FFFFFF"/>
              </w:rPr>
              <w:t xml:space="preserve"> between the client and </w:t>
            </w:r>
            <w:r w:rsidRPr="00456468">
              <w:rPr>
                <w:rFonts w:ascii="Arial Narrow" w:hAnsi="Arial Narrow" w:cs="Arial"/>
                <w:color w:val="666666"/>
                <w:shd w:val="clear" w:color="auto" w:fill="FFFFFF"/>
              </w:rPr>
              <w:t>CA firm</w:t>
            </w:r>
            <w:r w:rsidRPr="00456468">
              <w:rPr>
                <w:rFonts w:ascii="Arial Narrow" w:hAnsi="Arial Narrow" w:cs="Arial"/>
                <w:color w:val="666666"/>
                <w:shd w:val="clear" w:color="auto" w:fill="FFFFFF"/>
              </w:rPr>
              <w:t xml:space="preserve"> shall be of principal to principal. It means neither party shall be liable for the wrongful act of other party nor there shall not be any agent to principal relation.</w:t>
            </w:r>
          </w:p>
        </w:tc>
      </w:tr>
      <w:tr w:rsidR="00400CA2" w:rsidRPr="00456468" w:rsidTr="008A15CD">
        <w:tc>
          <w:tcPr>
            <w:tcW w:w="2070" w:type="dxa"/>
          </w:tcPr>
          <w:p w:rsidR="00400CA2" w:rsidRPr="00456468" w:rsidRDefault="002D3F8A" w:rsidP="008A1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Arial" w:hAnsi="Arial Narrow"/>
                <w:lang w:val="en-US"/>
              </w:rPr>
            </w:pPr>
            <w:r w:rsidRPr="00456468">
              <w:rPr>
                <w:rStyle w:val="Strong"/>
                <w:rFonts w:ascii="Arial Narrow" w:hAnsi="Arial Narrow" w:cs="Arial"/>
                <w:color w:val="414141"/>
                <w:shd w:val="clear" w:color="auto" w:fill="FFFFFF"/>
              </w:rPr>
              <w:t>Termination</w:t>
            </w:r>
            <w:r w:rsidRPr="00456468">
              <w:rPr>
                <w:rFonts w:ascii="Arial Narrow" w:hAnsi="Arial Narrow" w:cs="Arial"/>
                <w:color w:val="666666"/>
                <w:shd w:val="clear" w:color="auto" w:fill="FFFFFF"/>
              </w:rPr>
              <w:t>: </w:t>
            </w:r>
          </w:p>
        </w:tc>
        <w:tc>
          <w:tcPr>
            <w:tcW w:w="6946" w:type="dxa"/>
          </w:tcPr>
          <w:p w:rsidR="00400CA2" w:rsidRPr="00456468" w:rsidRDefault="002D3F8A" w:rsidP="00736F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Arial" w:hAnsi="Arial Narrow"/>
                <w:lang w:val="en-US"/>
              </w:rPr>
            </w:pPr>
            <w:r w:rsidRPr="00456468">
              <w:rPr>
                <w:rFonts w:ascii="Arial Narrow" w:hAnsi="Arial Narrow" w:cs="Arial"/>
                <w:color w:val="666666"/>
                <w:shd w:val="clear" w:color="auto" w:fill="FFFFFF"/>
              </w:rPr>
              <w:t xml:space="preserve">No termination of contract during execution and in the case of termination the client shall be </w:t>
            </w:r>
            <w:r w:rsidR="00736F0D" w:rsidRPr="00456468">
              <w:rPr>
                <w:rFonts w:ascii="Arial Narrow" w:hAnsi="Arial Narrow" w:cs="Arial"/>
                <w:color w:val="666666"/>
                <w:shd w:val="clear" w:color="auto" w:fill="FFFFFF"/>
              </w:rPr>
              <w:t>liable to</w:t>
            </w:r>
            <w:r w:rsidRPr="00456468">
              <w:rPr>
                <w:rFonts w:ascii="Arial Narrow" w:hAnsi="Arial Narrow" w:cs="Arial"/>
                <w:color w:val="666666"/>
                <w:shd w:val="clear" w:color="auto" w:fill="FFFFFF"/>
              </w:rPr>
              <w:t xml:space="preserve"> pay </w:t>
            </w:r>
            <w:r w:rsidR="00736F0D" w:rsidRPr="00456468">
              <w:rPr>
                <w:rFonts w:ascii="Arial Narrow" w:hAnsi="Arial Narrow" w:cs="Arial"/>
                <w:color w:val="666666"/>
                <w:shd w:val="clear" w:color="auto" w:fill="FFFFFF"/>
              </w:rPr>
              <w:t>full amount of fee as agreed including out of pocket of expense. Amount already paid shall be forfeited and nothing shall be refundable from CA firm except any amount received for payment of government dues.</w:t>
            </w:r>
          </w:p>
        </w:tc>
      </w:tr>
      <w:tr w:rsidR="00400CA2" w:rsidRPr="00456468" w:rsidTr="008A15CD">
        <w:tc>
          <w:tcPr>
            <w:tcW w:w="2070" w:type="dxa"/>
          </w:tcPr>
          <w:p w:rsidR="00400CA2" w:rsidRPr="00456468" w:rsidRDefault="00736F0D" w:rsidP="008A1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Arial" w:hAnsi="Arial Narrow"/>
                <w:lang w:val="en-US"/>
              </w:rPr>
            </w:pPr>
            <w:r w:rsidRPr="00456468">
              <w:rPr>
                <w:rStyle w:val="Strong"/>
                <w:rFonts w:ascii="Arial Narrow" w:hAnsi="Arial Narrow" w:cs="Arial"/>
                <w:color w:val="414141"/>
                <w:shd w:val="clear" w:color="auto" w:fill="FFFFFF"/>
              </w:rPr>
              <w:t>Assignment</w:t>
            </w:r>
          </w:p>
        </w:tc>
        <w:tc>
          <w:tcPr>
            <w:tcW w:w="6946" w:type="dxa"/>
          </w:tcPr>
          <w:p w:rsidR="00400CA2" w:rsidRPr="00456468" w:rsidRDefault="00736F0D" w:rsidP="008A1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Arial" w:hAnsi="Arial Narrow"/>
                <w:lang w:val="en-US"/>
              </w:rPr>
            </w:pPr>
            <w:r w:rsidRPr="00456468">
              <w:rPr>
                <w:rFonts w:ascii="Arial Narrow" w:hAnsi="Arial Narrow"/>
                <w:bCs/>
                <w:color w:val="666666"/>
              </w:rPr>
              <w:t>CA firm can handle work or assigned to some other competent person for completion of work.</w:t>
            </w:r>
            <w:r w:rsidRPr="00456468">
              <w:rPr>
                <w:rStyle w:val="Strong"/>
                <w:rFonts w:ascii="Arial Narrow" w:hAnsi="Arial Narrow" w:cs="Arial"/>
                <w:color w:val="414141"/>
                <w:shd w:val="clear" w:color="auto" w:fill="FFFFFF"/>
              </w:rPr>
              <w:t xml:space="preserve"> </w:t>
            </w:r>
          </w:p>
        </w:tc>
      </w:tr>
      <w:tr w:rsidR="00736F0D" w:rsidRPr="00456468" w:rsidTr="008A15CD">
        <w:tc>
          <w:tcPr>
            <w:tcW w:w="2070" w:type="dxa"/>
          </w:tcPr>
          <w:p w:rsidR="00736F0D" w:rsidRPr="00456468" w:rsidRDefault="00736F0D" w:rsidP="008A1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Style w:val="Strong"/>
                <w:rFonts w:ascii="Arial Narrow" w:hAnsi="Arial Narrow" w:cs="Arial"/>
                <w:color w:val="414141"/>
                <w:shd w:val="clear" w:color="auto" w:fill="FFFFFF"/>
              </w:rPr>
            </w:pPr>
            <w:r w:rsidRPr="00456468">
              <w:rPr>
                <w:rStyle w:val="Strong"/>
                <w:rFonts w:ascii="Arial Narrow" w:hAnsi="Arial Narrow" w:cs="Arial"/>
                <w:color w:val="414141"/>
                <w:shd w:val="clear" w:color="auto" w:fill="FFFFFF"/>
              </w:rPr>
              <w:t>Jurisdiction</w:t>
            </w:r>
            <w:r w:rsidRPr="00456468">
              <w:rPr>
                <w:rFonts w:ascii="Arial Narrow" w:hAnsi="Arial Narrow" w:cs="Arial"/>
                <w:color w:val="666666"/>
                <w:shd w:val="clear" w:color="auto" w:fill="FFFFFF"/>
              </w:rPr>
              <w:t>: </w:t>
            </w:r>
          </w:p>
        </w:tc>
        <w:tc>
          <w:tcPr>
            <w:tcW w:w="6946" w:type="dxa"/>
          </w:tcPr>
          <w:p w:rsidR="00736F0D" w:rsidRPr="00456468" w:rsidRDefault="00736F0D" w:rsidP="008A1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hAnsi="Arial Narrow"/>
                <w:bCs/>
                <w:color w:val="666666"/>
              </w:rPr>
            </w:pPr>
            <w:r w:rsidRPr="00456468">
              <w:rPr>
                <w:rFonts w:ascii="Arial Narrow" w:hAnsi="Arial Narrow"/>
                <w:bCs/>
                <w:color w:val="666666"/>
              </w:rPr>
              <w:t xml:space="preserve">Court having jurisdiction over CA firm </w:t>
            </w:r>
          </w:p>
        </w:tc>
      </w:tr>
      <w:tr w:rsidR="00736F0D" w:rsidRPr="00456468" w:rsidTr="008A15CD">
        <w:tc>
          <w:tcPr>
            <w:tcW w:w="2070" w:type="dxa"/>
          </w:tcPr>
          <w:p w:rsidR="00736F0D" w:rsidRPr="00456468" w:rsidRDefault="00736F0D" w:rsidP="008A1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Style w:val="Strong"/>
                <w:rFonts w:ascii="Arial Narrow" w:hAnsi="Arial Narrow" w:cs="Arial"/>
                <w:color w:val="414141"/>
                <w:shd w:val="clear" w:color="auto" w:fill="FFFFFF"/>
              </w:rPr>
            </w:pPr>
            <w:r w:rsidRPr="00456468">
              <w:rPr>
                <w:rStyle w:val="Strong"/>
                <w:rFonts w:ascii="Arial Narrow" w:hAnsi="Arial Narrow" w:cs="Arial"/>
                <w:color w:val="414141"/>
                <w:shd w:val="clear" w:color="auto" w:fill="FFFFFF"/>
              </w:rPr>
              <w:t>Arbitration Clause</w:t>
            </w:r>
            <w:r w:rsidRPr="00456468">
              <w:rPr>
                <w:rFonts w:ascii="Arial Narrow" w:hAnsi="Arial Narrow" w:cs="Arial"/>
                <w:color w:val="666666"/>
                <w:shd w:val="clear" w:color="auto" w:fill="FFFFFF"/>
              </w:rPr>
              <w:t>:</w:t>
            </w:r>
          </w:p>
        </w:tc>
        <w:tc>
          <w:tcPr>
            <w:tcW w:w="6946" w:type="dxa"/>
          </w:tcPr>
          <w:p w:rsidR="00736F0D" w:rsidRPr="00456468" w:rsidRDefault="00736F0D" w:rsidP="00826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hAnsi="Arial Narrow"/>
                <w:bCs/>
                <w:color w:val="666666"/>
              </w:rPr>
            </w:pPr>
            <w:r w:rsidRPr="00456468">
              <w:rPr>
                <w:rFonts w:ascii="Arial Narrow" w:hAnsi="Arial Narrow" w:cs="Arial"/>
                <w:color w:val="666666"/>
                <w:shd w:val="clear" w:color="auto" w:fill="FFFFFF"/>
              </w:rPr>
              <w:t>Both the p</w:t>
            </w:r>
            <w:r w:rsidRPr="00456468">
              <w:rPr>
                <w:rFonts w:ascii="Arial Narrow" w:hAnsi="Arial Narrow" w:cs="Arial"/>
                <w:color w:val="666666"/>
                <w:shd w:val="clear" w:color="auto" w:fill="FFFFFF"/>
              </w:rPr>
              <w:t>arties mutually agree</w:t>
            </w:r>
            <w:r w:rsidR="008261D4" w:rsidRPr="00456468">
              <w:rPr>
                <w:rFonts w:ascii="Arial Narrow" w:hAnsi="Arial Narrow" w:cs="Arial"/>
                <w:color w:val="666666"/>
                <w:shd w:val="clear" w:color="auto" w:fill="FFFFFF"/>
              </w:rPr>
              <w:t>d</w:t>
            </w:r>
            <w:r w:rsidRPr="00456468">
              <w:rPr>
                <w:rFonts w:ascii="Arial Narrow" w:hAnsi="Arial Narrow" w:cs="Arial"/>
                <w:color w:val="666666"/>
                <w:shd w:val="clear" w:color="auto" w:fill="FFFFFF"/>
              </w:rPr>
              <w:t xml:space="preserve"> to resolve any </w:t>
            </w:r>
            <w:r w:rsidR="00A27714" w:rsidRPr="00456468">
              <w:rPr>
                <w:rFonts w:ascii="Arial Narrow" w:hAnsi="Arial Narrow" w:cs="Arial"/>
                <w:color w:val="666666"/>
                <w:shd w:val="clear" w:color="auto" w:fill="FFFFFF"/>
              </w:rPr>
              <w:t>dispute through</w:t>
            </w:r>
            <w:r w:rsidRPr="00456468">
              <w:rPr>
                <w:rFonts w:ascii="Arial Narrow" w:hAnsi="Arial Narrow" w:cs="Arial"/>
                <w:color w:val="666666"/>
                <w:shd w:val="clear" w:color="auto" w:fill="FFFFFF"/>
              </w:rPr>
              <w:t xml:space="preserve"> arbitration process under the provision of arbitration </w:t>
            </w:r>
            <w:r w:rsidR="00A27714" w:rsidRPr="00456468">
              <w:rPr>
                <w:rFonts w:ascii="Arial Narrow" w:hAnsi="Arial Narrow" w:cs="Arial"/>
                <w:color w:val="666666"/>
                <w:shd w:val="clear" w:color="auto" w:fill="FFFFFF"/>
              </w:rPr>
              <w:t>and conciliation</w:t>
            </w:r>
            <w:r w:rsidRPr="00456468">
              <w:rPr>
                <w:rFonts w:ascii="Arial Narrow" w:hAnsi="Arial Narrow" w:cs="Arial"/>
                <w:color w:val="666666"/>
                <w:shd w:val="clear" w:color="auto" w:fill="FFFFFF"/>
              </w:rPr>
              <w:t xml:space="preserve"> act </w:t>
            </w:r>
            <w:r w:rsidR="00A27714" w:rsidRPr="00456468">
              <w:rPr>
                <w:rFonts w:ascii="Arial Narrow" w:hAnsi="Arial Narrow" w:cs="Arial"/>
                <w:color w:val="666666"/>
                <w:shd w:val="clear" w:color="auto" w:fill="FFFFFF"/>
              </w:rPr>
              <w:t xml:space="preserve">1996 </w:t>
            </w:r>
            <w:r w:rsidR="008261D4" w:rsidRPr="00456468">
              <w:rPr>
                <w:rFonts w:ascii="Arial Narrow" w:hAnsi="Arial Narrow" w:cs="Arial"/>
                <w:color w:val="666666"/>
                <w:shd w:val="clear" w:color="auto" w:fill="FFFFFF"/>
              </w:rPr>
              <w:t>out of the Court. Sole arbitrator shall be appointed by the CA firm and fee shall be shared equally by the CA firm and client.</w:t>
            </w:r>
          </w:p>
        </w:tc>
      </w:tr>
      <w:tr w:rsidR="00A27714" w:rsidRPr="00456468" w:rsidTr="008A15CD">
        <w:tc>
          <w:tcPr>
            <w:tcW w:w="2070" w:type="dxa"/>
          </w:tcPr>
          <w:p w:rsidR="00A27714" w:rsidRPr="00456468" w:rsidRDefault="00A27714" w:rsidP="008A1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Style w:val="Strong"/>
                <w:rFonts w:ascii="Arial Narrow" w:hAnsi="Arial Narrow" w:cs="Arial"/>
                <w:color w:val="414141"/>
                <w:shd w:val="clear" w:color="auto" w:fill="FFFFFF"/>
              </w:rPr>
            </w:pPr>
            <w:r w:rsidRPr="00456468">
              <w:rPr>
                <w:rStyle w:val="Strong"/>
                <w:rFonts w:ascii="Arial Narrow" w:hAnsi="Arial Narrow" w:cs="Arial"/>
                <w:color w:val="414141"/>
                <w:shd w:val="clear" w:color="auto" w:fill="FFFFFF"/>
              </w:rPr>
              <w:t>Residuary clause</w:t>
            </w:r>
          </w:p>
        </w:tc>
        <w:tc>
          <w:tcPr>
            <w:tcW w:w="6946" w:type="dxa"/>
          </w:tcPr>
          <w:p w:rsidR="00A27714" w:rsidRPr="00456468" w:rsidRDefault="00A27714" w:rsidP="00826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hAnsi="Arial Narrow" w:cs="Arial"/>
                <w:color w:val="666666"/>
                <w:shd w:val="clear" w:color="auto" w:fill="FFFFFF"/>
              </w:rPr>
            </w:pPr>
            <w:r w:rsidRPr="00456468">
              <w:rPr>
                <w:rFonts w:ascii="Arial Narrow" w:hAnsi="Arial Narrow" w:cs="Arial"/>
                <w:color w:val="666666"/>
                <w:shd w:val="clear" w:color="auto" w:fill="FFFFFF"/>
              </w:rPr>
              <w:t>For matters on which nothing expressly mentioned</w:t>
            </w:r>
            <w:proofErr w:type="gramStart"/>
            <w:r w:rsidRPr="00456468">
              <w:rPr>
                <w:rFonts w:ascii="Arial Narrow" w:hAnsi="Arial Narrow" w:cs="Arial"/>
                <w:color w:val="666666"/>
                <w:shd w:val="clear" w:color="auto" w:fill="FFFFFF"/>
              </w:rPr>
              <w:t>,  provision</w:t>
            </w:r>
            <w:proofErr w:type="gramEnd"/>
            <w:r w:rsidRPr="00456468">
              <w:rPr>
                <w:rFonts w:ascii="Arial Narrow" w:hAnsi="Arial Narrow" w:cs="Arial"/>
                <w:color w:val="666666"/>
                <w:shd w:val="clear" w:color="auto" w:fill="FFFFFF"/>
              </w:rPr>
              <w:t xml:space="preserve"> of Indian contract act 1872  and provisions of other applicable laws shall be applicable. </w:t>
            </w:r>
          </w:p>
        </w:tc>
      </w:tr>
    </w:tbl>
    <w:p w:rsidR="00400CA2" w:rsidRPr="00456468" w:rsidRDefault="00400CA2" w:rsidP="00400C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Arial" w:hAnsi="Arial Narrow"/>
          <w:b/>
          <w:lang w:val="en-US"/>
        </w:rPr>
      </w:pPr>
    </w:p>
    <w:p w:rsidR="00400CA2" w:rsidRPr="00456468" w:rsidRDefault="00400CA2" w:rsidP="00400C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eastAsia="Arial" w:hAnsi="Arial Narrow"/>
          <w:b/>
          <w:lang w:val="en-US"/>
        </w:rPr>
      </w:pPr>
      <w:r w:rsidRPr="00456468">
        <w:rPr>
          <w:rFonts w:ascii="Arial Narrow" w:eastAsia="Arial" w:hAnsi="Arial Narrow"/>
          <w:b/>
          <w:lang w:val="en-US"/>
        </w:rPr>
        <w:t xml:space="preserve"> </w:t>
      </w:r>
    </w:p>
    <w:tbl>
      <w:tblPr>
        <w:tblW w:w="0" w:type="auto"/>
        <w:tblLook w:val="0000" w:firstRow="0" w:lastRow="0" w:firstColumn="0" w:lastColumn="0" w:noHBand="0" w:noVBand="0"/>
      </w:tblPr>
      <w:tblGrid>
        <w:gridCol w:w="4395"/>
        <w:gridCol w:w="4631"/>
      </w:tblGrid>
      <w:tr w:rsidR="0000378D" w:rsidRPr="00456468" w:rsidTr="0000378D">
        <w:tblPrEx>
          <w:tblCellMar>
            <w:top w:w="0" w:type="dxa"/>
            <w:bottom w:w="0" w:type="dxa"/>
          </w:tblCellMar>
        </w:tblPrEx>
        <w:tc>
          <w:tcPr>
            <w:tcW w:w="9026" w:type="dxa"/>
            <w:gridSpan w:val="2"/>
            <w:tcBorders>
              <w:top w:val="nil"/>
              <w:bottom w:val="nil"/>
            </w:tcBorders>
            <w:shd w:val="clear" w:color="auto" w:fill="FFFFFF"/>
          </w:tcPr>
          <w:p w:rsidR="0000378D" w:rsidRPr="00456468" w:rsidRDefault="0000378D" w:rsidP="0000378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ind w:right="162"/>
              <w:jc w:val="both"/>
              <w:rPr>
                <w:rFonts w:ascii="Arial Narrow" w:hAnsi="Arial Narrow"/>
                <w:b/>
                <w:szCs w:val="24"/>
                <w:shd w:val="clear" w:color="auto" w:fill="FFFFFF"/>
              </w:rPr>
            </w:pPr>
          </w:p>
        </w:tc>
      </w:tr>
      <w:tr w:rsidR="0000378D" w:rsidRPr="00456468" w:rsidTr="0000378D">
        <w:tblPrEx>
          <w:tblCellMar>
            <w:top w:w="0" w:type="dxa"/>
            <w:bottom w:w="0" w:type="dxa"/>
          </w:tblCellMar>
        </w:tblPrEx>
        <w:trPr>
          <w:trHeight w:val="1663"/>
        </w:trPr>
        <w:tc>
          <w:tcPr>
            <w:tcW w:w="4395" w:type="dxa"/>
            <w:tcBorders>
              <w:top w:val="nil"/>
            </w:tcBorders>
            <w:shd w:val="clear" w:color="auto" w:fill="FFFFFF"/>
          </w:tcPr>
          <w:p w:rsidR="0000378D" w:rsidRPr="00456468" w:rsidRDefault="0000378D" w:rsidP="008A15CD">
            <w:pPr>
              <w:rPr>
                <w:rFonts w:ascii="Arial Narrow" w:eastAsia="Arial" w:hAnsi="Arial Narrow"/>
                <w:b/>
                <w:shd w:val="clear" w:color="auto" w:fill="FFFFFF"/>
              </w:rPr>
            </w:pPr>
            <w:r w:rsidRPr="00456468">
              <w:rPr>
                <w:rFonts w:ascii="Arial Narrow" w:hAnsi="Arial Narrow" w:cs="Arial"/>
                <w:b/>
                <w:bCs/>
                <w:i/>
                <w:iCs/>
              </w:rPr>
              <w:lastRenderedPageBreak/>
              <w:t xml:space="preserve">For : </w:t>
            </w:r>
            <w:r w:rsidRPr="00456468">
              <w:rPr>
                <w:rFonts w:ascii="Arial Narrow" w:hAnsi="Arial Narrow" w:cs="Helvetica"/>
                <w:b/>
                <w:bCs/>
              </w:rPr>
              <w:t xml:space="preserve">NAME OF CLIENT </w:t>
            </w:r>
          </w:p>
          <w:p w:rsidR="0000378D" w:rsidRPr="00456468" w:rsidRDefault="0000378D" w:rsidP="008A15CD">
            <w:pPr>
              <w:rPr>
                <w:rFonts w:ascii="Arial Narrow" w:hAnsi="Arial Narrow" w:cs="Arial"/>
                <w:b/>
                <w:bCs/>
                <w:i/>
                <w:iCs/>
              </w:rPr>
            </w:pPr>
            <w:r w:rsidRPr="00456468">
              <w:rPr>
                <w:rFonts w:ascii="Arial Narrow" w:hAnsi="Arial Narrow" w:cs="Arial"/>
                <w:b/>
                <w:bCs/>
                <w:i/>
                <w:iCs/>
              </w:rPr>
              <w:t xml:space="preserve">          </w:t>
            </w:r>
          </w:p>
          <w:p w:rsidR="0000378D" w:rsidRPr="00456468" w:rsidRDefault="0000378D" w:rsidP="008A15CD">
            <w:pPr>
              <w:pStyle w:val="Norm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s>
              <w:ind w:left="288" w:hanging="288"/>
              <w:rPr>
                <w:rFonts w:ascii="Arial Narrow" w:hAnsi="Arial Narrow"/>
                <w:b/>
                <w:szCs w:val="24"/>
                <w:shd w:val="clear" w:color="auto" w:fill="FFFFFF"/>
              </w:rPr>
            </w:pPr>
          </w:p>
          <w:p w:rsidR="0000378D" w:rsidRPr="00456468" w:rsidRDefault="0000378D" w:rsidP="008A15CD">
            <w:pPr>
              <w:pStyle w:val="Norm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s>
              <w:rPr>
                <w:rFonts w:ascii="Arial Narrow" w:hAnsi="Arial Narrow"/>
                <w:b/>
                <w:szCs w:val="24"/>
                <w:shd w:val="clear" w:color="auto" w:fill="FFFFFF"/>
              </w:rPr>
            </w:pPr>
          </w:p>
          <w:p w:rsidR="0000378D" w:rsidRPr="00456468" w:rsidRDefault="0000378D" w:rsidP="008A15CD">
            <w:pPr>
              <w:pStyle w:val="Norm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s>
              <w:rPr>
                <w:rFonts w:ascii="Arial Narrow" w:hAnsi="Arial Narrow"/>
                <w:b/>
                <w:szCs w:val="24"/>
                <w:shd w:val="clear" w:color="auto" w:fill="FFFFFF"/>
              </w:rPr>
            </w:pPr>
            <w:r w:rsidRPr="00456468">
              <w:rPr>
                <w:rFonts w:ascii="Arial Narrow" w:hAnsi="Arial Narrow"/>
                <w:b/>
                <w:szCs w:val="24"/>
                <w:shd w:val="clear" w:color="auto" w:fill="FFFFFF"/>
              </w:rPr>
              <w:t xml:space="preserve">           </w:t>
            </w:r>
          </w:p>
          <w:p w:rsidR="00AA1C31" w:rsidRPr="00456468" w:rsidRDefault="0000378D" w:rsidP="008A15CD">
            <w:pPr>
              <w:pStyle w:val="Norm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s>
              <w:ind w:left="288" w:hanging="288"/>
              <w:rPr>
                <w:rFonts w:ascii="Arial Narrow" w:hAnsi="Arial Narrow"/>
                <w:b/>
                <w:szCs w:val="24"/>
                <w:shd w:val="clear" w:color="auto" w:fill="FFFFFF"/>
              </w:rPr>
            </w:pPr>
            <w:r w:rsidRPr="00456468">
              <w:rPr>
                <w:rFonts w:ascii="Arial Narrow" w:hAnsi="Arial Narrow"/>
                <w:b/>
                <w:szCs w:val="24"/>
                <w:shd w:val="clear" w:color="auto" w:fill="FFFFFF"/>
              </w:rPr>
              <w:t>(Proprietor/director/partner/</w:t>
            </w:r>
          </w:p>
          <w:p w:rsidR="0000378D" w:rsidRPr="00456468" w:rsidRDefault="0000378D" w:rsidP="008A15CD">
            <w:pPr>
              <w:pStyle w:val="Norm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s>
              <w:ind w:left="288" w:hanging="288"/>
              <w:rPr>
                <w:rFonts w:ascii="Arial Narrow" w:hAnsi="Arial Narrow"/>
                <w:b/>
                <w:szCs w:val="24"/>
                <w:shd w:val="clear" w:color="auto" w:fill="FFFFFF"/>
              </w:rPr>
            </w:pPr>
            <w:r w:rsidRPr="00456468">
              <w:rPr>
                <w:rFonts w:ascii="Arial Narrow" w:hAnsi="Arial Narrow"/>
                <w:b/>
                <w:szCs w:val="24"/>
                <w:shd w:val="clear" w:color="auto" w:fill="FFFFFF"/>
              </w:rPr>
              <w:t>secretary</w:t>
            </w:r>
            <w:r w:rsidR="00AA1C31" w:rsidRPr="00456468">
              <w:rPr>
                <w:rFonts w:ascii="Arial Narrow" w:hAnsi="Arial Narrow"/>
                <w:b/>
                <w:szCs w:val="24"/>
                <w:shd w:val="clear" w:color="auto" w:fill="FFFFFF"/>
              </w:rPr>
              <w:t>/trustee</w:t>
            </w:r>
            <w:r w:rsidRPr="00456468">
              <w:rPr>
                <w:rFonts w:ascii="Arial Narrow" w:hAnsi="Arial Narrow"/>
                <w:b/>
                <w:szCs w:val="24"/>
                <w:shd w:val="clear" w:color="auto" w:fill="FFFFFF"/>
              </w:rPr>
              <w:t xml:space="preserve"> ) </w:t>
            </w:r>
          </w:p>
          <w:p w:rsidR="0000378D" w:rsidRPr="00456468" w:rsidRDefault="0000378D" w:rsidP="008A15C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ind w:right="162"/>
              <w:jc w:val="both"/>
              <w:rPr>
                <w:rFonts w:ascii="Arial Narrow" w:hAnsi="Arial Narrow"/>
                <w:b/>
                <w:szCs w:val="24"/>
                <w:shd w:val="clear" w:color="auto" w:fill="FFFFFF"/>
              </w:rPr>
            </w:pPr>
          </w:p>
        </w:tc>
        <w:tc>
          <w:tcPr>
            <w:tcW w:w="4631" w:type="dxa"/>
            <w:tcBorders>
              <w:top w:val="nil"/>
            </w:tcBorders>
            <w:shd w:val="clear" w:color="auto" w:fill="FFFFFF"/>
          </w:tcPr>
          <w:p w:rsidR="0000378D" w:rsidRPr="00456468" w:rsidRDefault="0000378D" w:rsidP="008A15CD">
            <w:pPr>
              <w:pStyle w:val="Norm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s>
              <w:ind w:left="288" w:hanging="288"/>
              <w:jc w:val="center"/>
              <w:rPr>
                <w:rFonts w:ascii="Arial Narrow" w:hAnsi="Arial Narrow"/>
                <w:b/>
                <w:szCs w:val="24"/>
                <w:shd w:val="clear" w:color="auto" w:fill="FFFFFF"/>
              </w:rPr>
            </w:pPr>
            <w:r w:rsidRPr="00456468">
              <w:rPr>
                <w:rFonts w:ascii="Arial Narrow" w:hAnsi="Arial Narrow"/>
                <w:b/>
                <w:i/>
                <w:szCs w:val="24"/>
                <w:shd w:val="clear" w:color="auto" w:fill="FFFFFF"/>
              </w:rPr>
              <w:t>For</w:t>
            </w:r>
            <w:r w:rsidRPr="00456468">
              <w:rPr>
                <w:rFonts w:ascii="Arial Narrow" w:hAnsi="Arial Narrow"/>
                <w:b/>
                <w:szCs w:val="24"/>
                <w:shd w:val="clear" w:color="auto" w:fill="FFFFFF"/>
              </w:rPr>
              <w:t xml:space="preserve">  P </w:t>
            </w:r>
            <w:proofErr w:type="spellStart"/>
            <w:r w:rsidRPr="00456468">
              <w:rPr>
                <w:rFonts w:ascii="Arial Narrow" w:hAnsi="Arial Narrow"/>
                <w:b/>
                <w:szCs w:val="24"/>
                <w:shd w:val="clear" w:color="auto" w:fill="FFFFFF"/>
              </w:rPr>
              <w:t>P</w:t>
            </w:r>
            <w:proofErr w:type="spellEnd"/>
            <w:r w:rsidRPr="00456468">
              <w:rPr>
                <w:rFonts w:ascii="Arial Narrow" w:hAnsi="Arial Narrow"/>
                <w:b/>
                <w:szCs w:val="24"/>
                <w:shd w:val="clear" w:color="auto" w:fill="FFFFFF"/>
              </w:rPr>
              <w:t xml:space="preserve"> SINGH &amp; ASSOCIATES</w:t>
            </w:r>
          </w:p>
          <w:p w:rsidR="0000378D" w:rsidRPr="00456468" w:rsidRDefault="00AA1C31" w:rsidP="008A15CD">
            <w:pPr>
              <w:pStyle w:val="Norm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s>
              <w:ind w:left="288" w:hanging="288"/>
              <w:jc w:val="center"/>
              <w:rPr>
                <w:rFonts w:ascii="Arial Narrow" w:hAnsi="Arial Narrow"/>
                <w:b/>
                <w:szCs w:val="24"/>
                <w:shd w:val="clear" w:color="auto" w:fill="FFFFFF"/>
              </w:rPr>
            </w:pPr>
            <w:r w:rsidRPr="00456468">
              <w:rPr>
                <w:rFonts w:ascii="Arial Narrow" w:hAnsi="Arial Narrow"/>
                <w:b/>
                <w:szCs w:val="24"/>
                <w:shd w:val="clear" w:color="auto" w:fill="FFFFFF"/>
              </w:rPr>
              <w:t>Chartered Accountant</w:t>
            </w:r>
          </w:p>
          <w:p w:rsidR="0000378D" w:rsidRPr="00456468" w:rsidRDefault="0000378D" w:rsidP="008A15CD">
            <w:pPr>
              <w:pStyle w:val="Norm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s>
              <w:ind w:left="288" w:hanging="288"/>
              <w:jc w:val="center"/>
              <w:rPr>
                <w:rFonts w:ascii="Arial Narrow" w:hAnsi="Arial Narrow"/>
                <w:b/>
                <w:szCs w:val="24"/>
                <w:shd w:val="clear" w:color="auto" w:fill="FFFFFF"/>
              </w:rPr>
            </w:pPr>
          </w:p>
          <w:p w:rsidR="0000378D" w:rsidRPr="00456468" w:rsidRDefault="0000378D" w:rsidP="008A15CD">
            <w:pPr>
              <w:pStyle w:val="Norm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s>
              <w:ind w:left="288" w:hanging="288"/>
              <w:jc w:val="center"/>
              <w:rPr>
                <w:rFonts w:ascii="Arial Narrow" w:hAnsi="Arial Narrow"/>
                <w:b/>
                <w:szCs w:val="24"/>
                <w:shd w:val="clear" w:color="auto" w:fill="FFFFFF"/>
              </w:rPr>
            </w:pPr>
          </w:p>
          <w:p w:rsidR="0000378D" w:rsidRPr="00456468" w:rsidRDefault="0000378D" w:rsidP="008A15CD">
            <w:pPr>
              <w:pStyle w:val="Norm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s>
              <w:rPr>
                <w:rFonts w:ascii="Arial Narrow" w:hAnsi="Arial Narrow"/>
                <w:b/>
                <w:szCs w:val="24"/>
                <w:shd w:val="clear" w:color="auto" w:fill="FFFFFF"/>
              </w:rPr>
            </w:pPr>
          </w:p>
          <w:p w:rsidR="0000378D" w:rsidRPr="00456468" w:rsidRDefault="0000378D" w:rsidP="008A15CD">
            <w:pPr>
              <w:pStyle w:val="Norm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s>
              <w:ind w:left="288" w:hanging="288"/>
              <w:jc w:val="center"/>
              <w:rPr>
                <w:rFonts w:ascii="Arial Narrow" w:hAnsi="Arial Narrow"/>
                <w:b/>
                <w:szCs w:val="24"/>
                <w:shd w:val="clear" w:color="auto" w:fill="FFFFFF"/>
              </w:rPr>
            </w:pPr>
            <w:r w:rsidRPr="00456468">
              <w:rPr>
                <w:rFonts w:ascii="Arial Narrow" w:hAnsi="Arial Narrow"/>
                <w:b/>
                <w:szCs w:val="24"/>
                <w:shd w:val="clear" w:color="auto" w:fill="FFFFFF"/>
              </w:rPr>
              <w:t xml:space="preserve">CA P </w:t>
            </w:r>
            <w:proofErr w:type="spellStart"/>
            <w:r w:rsidRPr="00456468">
              <w:rPr>
                <w:rFonts w:ascii="Arial Narrow" w:hAnsi="Arial Narrow"/>
                <w:b/>
                <w:szCs w:val="24"/>
                <w:shd w:val="clear" w:color="auto" w:fill="FFFFFF"/>
              </w:rPr>
              <w:t>P</w:t>
            </w:r>
            <w:proofErr w:type="spellEnd"/>
            <w:r w:rsidRPr="00456468">
              <w:rPr>
                <w:rFonts w:ascii="Arial Narrow" w:hAnsi="Arial Narrow"/>
                <w:b/>
                <w:szCs w:val="24"/>
                <w:shd w:val="clear" w:color="auto" w:fill="FFFFFF"/>
              </w:rPr>
              <w:t xml:space="preserve"> SINGH</w:t>
            </w:r>
          </w:p>
          <w:p w:rsidR="0000378D" w:rsidRPr="00456468" w:rsidRDefault="0000378D" w:rsidP="008A15C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ind w:right="13"/>
              <w:jc w:val="center"/>
              <w:rPr>
                <w:rFonts w:ascii="Arial Narrow" w:hAnsi="Arial Narrow"/>
                <w:b/>
                <w:szCs w:val="24"/>
                <w:shd w:val="clear" w:color="auto" w:fill="FFFFFF"/>
              </w:rPr>
            </w:pPr>
          </w:p>
        </w:tc>
      </w:tr>
      <w:tr w:rsidR="0000378D" w:rsidRPr="00456468" w:rsidTr="0000378D">
        <w:tblPrEx>
          <w:tblCellMar>
            <w:top w:w="0" w:type="dxa"/>
            <w:bottom w:w="0" w:type="dxa"/>
          </w:tblCellMar>
        </w:tblPrEx>
        <w:trPr>
          <w:trHeight w:val="798"/>
        </w:trPr>
        <w:tc>
          <w:tcPr>
            <w:tcW w:w="4395" w:type="dxa"/>
            <w:tcBorders>
              <w:top w:val="nil"/>
            </w:tcBorders>
            <w:shd w:val="clear" w:color="auto" w:fill="FFFFFF"/>
          </w:tcPr>
          <w:p w:rsidR="0000378D" w:rsidRPr="00456468" w:rsidRDefault="0000378D" w:rsidP="008A15CD">
            <w:pPr>
              <w:rPr>
                <w:rFonts w:ascii="Arial Narrow" w:hAnsi="Arial Narrow" w:cs="Arial"/>
                <w:b/>
                <w:bCs/>
                <w:i/>
                <w:iCs/>
              </w:rPr>
            </w:pPr>
            <w:r w:rsidRPr="00456468">
              <w:rPr>
                <w:rFonts w:ascii="Arial Narrow" w:hAnsi="Arial Narrow"/>
                <w:b/>
                <w:shd w:val="clear" w:color="auto" w:fill="FFFFFF"/>
              </w:rPr>
              <w:t>Date:</w:t>
            </w:r>
          </w:p>
        </w:tc>
        <w:tc>
          <w:tcPr>
            <w:tcW w:w="4631" w:type="dxa"/>
            <w:tcBorders>
              <w:top w:val="nil"/>
            </w:tcBorders>
            <w:shd w:val="clear" w:color="auto" w:fill="FFFFFF"/>
          </w:tcPr>
          <w:p w:rsidR="0000378D" w:rsidRPr="00456468" w:rsidRDefault="0000378D" w:rsidP="008A15CD">
            <w:pPr>
              <w:pStyle w:val="Norm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s>
              <w:ind w:left="288" w:hanging="288"/>
              <w:jc w:val="center"/>
              <w:rPr>
                <w:rFonts w:ascii="Arial Narrow" w:hAnsi="Arial Narrow"/>
                <w:b/>
                <w:i/>
                <w:szCs w:val="24"/>
                <w:shd w:val="clear" w:color="auto" w:fill="FFFFFF"/>
              </w:rPr>
            </w:pPr>
          </w:p>
        </w:tc>
      </w:tr>
      <w:tr w:rsidR="0000378D" w:rsidRPr="00456468" w:rsidTr="0000378D">
        <w:tblPrEx>
          <w:tblCellMar>
            <w:top w:w="0" w:type="dxa"/>
            <w:bottom w:w="0" w:type="dxa"/>
          </w:tblCellMar>
        </w:tblPrEx>
        <w:trPr>
          <w:trHeight w:val="554"/>
        </w:trPr>
        <w:tc>
          <w:tcPr>
            <w:tcW w:w="4395" w:type="dxa"/>
            <w:tcBorders>
              <w:top w:val="nil"/>
            </w:tcBorders>
            <w:shd w:val="clear" w:color="auto" w:fill="FFFFFF"/>
          </w:tcPr>
          <w:p w:rsidR="0000378D" w:rsidRPr="00456468" w:rsidRDefault="0000378D" w:rsidP="008A15CD">
            <w:pPr>
              <w:rPr>
                <w:rFonts w:ascii="Arial Narrow" w:hAnsi="Arial Narrow"/>
                <w:b/>
                <w:shd w:val="clear" w:color="auto" w:fill="FFFFFF"/>
              </w:rPr>
            </w:pPr>
            <w:r w:rsidRPr="00456468">
              <w:rPr>
                <w:rFonts w:ascii="Arial Narrow" w:hAnsi="Arial Narrow"/>
                <w:b/>
                <w:shd w:val="clear" w:color="auto" w:fill="FFFFFF"/>
              </w:rPr>
              <w:t>Place: Ghaziabad</w:t>
            </w:r>
          </w:p>
        </w:tc>
        <w:tc>
          <w:tcPr>
            <w:tcW w:w="4631" w:type="dxa"/>
            <w:tcBorders>
              <w:top w:val="nil"/>
            </w:tcBorders>
            <w:shd w:val="clear" w:color="auto" w:fill="FFFFFF"/>
          </w:tcPr>
          <w:p w:rsidR="0000378D" w:rsidRPr="00456468" w:rsidRDefault="0000378D" w:rsidP="008A15CD">
            <w:pPr>
              <w:pStyle w:val="Norm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s>
              <w:ind w:left="288" w:hanging="288"/>
              <w:jc w:val="center"/>
              <w:rPr>
                <w:rFonts w:ascii="Arial Narrow" w:hAnsi="Arial Narrow"/>
                <w:b/>
                <w:i/>
                <w:szCs w:val="24"/>
                <w:shd w:val="clear" w:color="auto" w:fill="FFFFFF"/>
              </w:rPr>
            </w:pPr>
          </w:p>
        </w:tc>
      </w:tr>
    </w:tbl>
    <w:p w:rsidR="00497A55" w:rsidRPr="00456468" w:rsidRDefault="00497A55" w:rsidP="00497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Arial Narrow" w:eastAsia="Times New Roman" w:hAnsi="Arial Narrow"/>
          <w:lang w:val="en-US"/>
        </w:rPr>
      </w:pPr>
    </w:p>
    <w:p w:rsidR="00497A55" w:rsidRPr="00456468" w:rsidRDefault="00497A55" w:rsidP="00497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Arial Narrow" w:eastAsia="Times New Roman" w:hAnsi="Arial Narrow"/>
          <w:szCs w:val="20"/>
          <w:lang w:val="en-US"/>
        </w:rPr>
      </w:pPr>
    </w:p>
    <w:p w:rsidR="00497A55" w:rsidRPr="00456468" w:rsidRDefault="00497A55" w:rsidP="00497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Arial Narrow" w:eastAsia="Times New Roman" w:hAnsi="Arial Narrow"/>
          <w:color w:val="0000FF"/>
          <w:szCs w:val="20"/>
          <w:u w:val="single"/>
          <w:lang w:val="en-US"/>
        </w:rPr>
      </w:pPr>
      <w:r w:rsidRPr="00456468">
        <w:rPr>
          <w:rFonts w:ascii="Arial Narrow" w:eastAsia="Times New Roman" w:hAnsi="Arial Narrow"/>
          <w:szCs w:val="20"/>
          <w:lang w:val="en-US"/>
        </w:rPr>
        <w:t xml:space="preserve">     </w:t>
      </w:r>
    </w:p>
    <w:p w:rsidR="00497A55" w:rsidRPr="00456468" w:rsidRDefault="00497A55" w:rsidP="00497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6"/>
        <w:jc w:val="both"/>
        <w:rPr>
          <w:rFonts w:ascii="Arial Narrow" w:eastAsia="Bookman Old Style" w:hAnsi="Arial Narrow"/>
          <w:szCs w:val="20"/>
          <w:lang w:val="en-US"/>
        </w:rPr>
      </w:pPr>
    </w:p>
    <w:p w:rsidR="00497A55" w:rsidRPr="00456468" w:rsidRDefault="00497A55" w:rsidP="00497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6"/>
        <w:jc w:val="both"/>
        <w:rPr>
          <w:rFonts w:ascii="Arial Narrow" w:eastAsia="Bookman Old Style" w:hAnsi="Arial Narrow"/>
          <w:szCs w:val="20"/>
          <w:lang w:val="en-US"/>
        </w:rPr>
      </w:pPr>
    </w:p>
    <w:p w:rsidR="00497A55" w:rsidRPr="00497A55" w:rsidRDefault="00497A55" w:rsidP="00497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6"/>
        <w:jc w:val="both"/>
        <w:rPr>
          <w:rFonts w:ascii="Arial Narrow" w:eastAsia="Bookman Old Style" w:hAnsi="Arial Narrow"/>
          <w:szCs w:val="20"/>
          <w:lang w:val="en-US"/>
        </w:rPr>
      </w:pPr>
    </w:p>
    <w:p w:rsidR="00E103AE" w:rsidRPr="00456468" w:rsidRDefault="00E103AE">
      <w:pPr>
        <w:rPr>
          <w:rFonts w:ascii="Arial Narrow" w:hAnsi="Arial Narrow"/>
        </w:rPr>
      </w:pPr>
    </w:p>
    <w:sectPr w:rsidR="00E103AE" w:rsidRPr="00456468" w:rsidSect="001D0C47">
      <w:footerReference w:type="default" r:id="rId9"/>
      <w:pgSz w:w="11906" w:h="16838"/>
      <w:pgMar w:top="993"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F8B" w:rsidRDefault="00D82F8B" w:rsidP="00D82F8B">
      <w:r>
        <w:separator/>
      </w:r>
    </w:p>
  </w:endnote>
  <w:endnote w:type="continuationSeparator" w:id="0">
    <w:p w:rsidR="00D82F8B" w:rsidRDefault="00D82F8B" w:rsidP="00D8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0921081"/>
      <w:docPartObj>
        <w:docPartGallery w:val="Page Numbers (Bottom of Page)"/>
        <w:docPartUnique/>
      </w:docPartObj>
    </w:sdtPr>
    <w:sdtEndPr>
      <w:rPr>
        <w:noProof/>
      </w:rPr>
    </w:sdtEndPr>
    <w:sdtContent>
      <w:p w:rsidR="00D82F8B" w:rsidRDefault="00D82F8B">
        <w:pPr>
          <w:pStyle w:val="Footer"/>
          <w:jc w:val="right"/>
        </w:pPr>
        <w:r>
          <w:fldChar w:fldCharType="begin"/>
        </w:r>
        <w:r>
          <w:instrText xml:space="preserve"> PAGE   \* MERGEFORMAT </w:instrText>
        </w:r>
        <w:r>
          <w:fldChar w:fldCharType="separate"/>
        </w:r>
        <w:r w:rsidR="00CE3A42">
          <w:rPr>
            <w:noProof/>
          </w:rPr>
          <w:t>3</w:t>
        </w:r>
        <w:r>
          <w:rPr>
            <w:noProof/>
          </w:rPr>
          <w:fldChar w:fldCharType="end"/>
        </w:r>
      </w:p>
    </w:sdtContent>
  </w:sdt>
  <w:p w:rsidR="00D82F8B" w:rsidRDefault="00D82F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F8B" w:rsidRDefault="00D82F8B" w:rsidP="00D82F8B">
      <w:r>
        <w:separator/>
      </w:r>
    </w:p>
  </w:footnote>
  <w:footnote w:type="continuationSeparator" w:id="0">
    <w:p w:rsidR="00D82F8B" w:rsidRDefault="00D82F8B" w:rsidP="00D82F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8315CE"/>
    <w:multiLevelType w:val="hybridMultilevel"/>
    <w:tmpl w:val="596ACAFA"/>
    <w:lvl w:ilvl="0" w:tplc="91BED306">
      <w:start w:val="1"/>
      <w:numFmt w:val="decimal"/>
      <w:lvlText w:val="%1."/>
      <w:lvlJc w:val="left"/>
      <w:pPr>
        <w:ind w:left="360" w:hanging="360"/>
      </w:pPr>
      <w:rPr>
        <w:rFonts w:ascii="Bookman Old Style" w:hAnsi="Bookman Old Style" w:hint="default"/>
        <w:b w:val="0"/>
        <w:sz w:val="24"/>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364E07A5"/>
    <w:multiLevelType w:val="multilevel"/>
    <w:tmpl w:val="11040E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49013E"/>
    <w:multiLevelType w:val="multilevel"/>
    <w:tmpl w:val="95F20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F705C6"/>
    <w:multiLevelType w:val="multilevel"/>
    <w:tmpl w:val="5D3AF5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E22"/>
    <w:rsid w:val="0000378D"/>
    <w:rsid w:val="0004096D"/>
    <w:rsid w:val="00066828"/>
    <w:rsid w:val="000E6990"/>
    <w:rsid w:val="002D3F8A"/>
    <w:rsid w:val="00400CA2"/>
    <w:rsid w:val="00456468"/>
    <w:rsid w:val="004609FC"/>
    <w:rsid w:val="00497A55"/>
    <w:rsid w:val="005B7980"/>
    <w:rsid w:val="00736F0D"/>
    <w:rsid w:val="00777E9B"/>
    <w:rsid w:val="008261D4"/>
    <w:rsid w:val="00A27714"/>
    <w:rsid w:val="00AA1C31"/>
    <w:rsid w:val="00AD052F"/>
    <w:rsid w:val="00BF43AB"/>
    <w:rsid w:val="00C25209"/>
    <w:rsid w:val="00CE3A42"/>
    <w:rsid w:val="00D5530E"/>
    <w:rsid w:val="00D82F8B"/>
    <w:rsid w:val="00E103AE"/>
    <w:rsid w:val="00F50E22"/>
    <w:rsid w:val="00F5344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AD4287-809C-4DBE-AA8D-F12AB9B17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I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96D"/>
    <w:rPr>
      <w:sz w:val="24"/>
      <w:szCs w:val="24"/>
    </w:rPr>
  </w:style>
  <w:style w:type="paragraph" w:styleId="Heading1">
    <w:name w:val="heading 1"/>
    <w:basedOn w:val="Normal"/>
    <w:next w:val="Normal"/>
    <w:link w:val="Heading1Char"/>
    <w:uiPriority w:val="9"/>
    <w:qFormat/>
    <w:rsid w:val="0004096D"/>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4096D"/>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4096D"/>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4096D"/>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4096D"/>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4096D"/>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04096D"/>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4096D"/>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4096D"/>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96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4096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4096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4096D"/>
    <w:rPr>
      <w:rFonts w:cstheme="majorBidi"/>
      <w:b/>
      <w:bCs/>
      <w:sz w:val="28"/>
      <w:szCs w:val="28"/>
    </w:rPr>
  </w:style>
  <w:style w:type="character" w:customStyle="1" w:styleId="Heading5Char">
    <w:name w:val="Heading 5 Char"/>
    <w:basedOn w:val="DefaultParagraphFont"/>
    <w:link w:val="Heading5"/>
    <w:uiPriority w:val="9"/>
    <w:semiHidden/>
    <w:rsid w:val="0004096D"/>
    <w:rPr>
      <w:rFonts w:cstheme="majorBidi"/>
      <w:b/>
      <w:bCs/>
      <w:i/>
      <w:iCs/>
      <w:sz w:val="26"/>
      <w:szCs w:val="26"/>
    </w:rPr>
  </w:style>
  <w:style w:type="character" w:customStyle="1" w:styleId="Heading6Char">
    <w:name w:val="Heading 6 Char"/>
    <w:basedOn w:val="DefaultParagraphFont"/>
    <w:link w:val="Heading6"/>
    <w:uiPriority w:val="9"/>
    <w:semiHidden/>
    <w:rsid w:val="0004096D"/>
    <w:rPr>
      <w:rFonts w:cstheme="majorBidi"/>
      <w:b/>
      <w:bCs/>
    </w:rPr>
  </w:style>
  <w:style w:type="character" w:customStyle="1" w:styleId="Heading7Char">
    <w:name w:val="Heading 7 Char"/>
    <w:basedOn w:val="DefaultParagraphFont"/>
    <w:link w:val="Heading7"/>
    <w:uiPriority w:val="9"/>
    <w:semiHidden/>
    <w:rsid w:val="0004096D"/>
    <w:rPr>
      <w:rFonts w:cstheme="majorBidi"/>
      <w:sz w:val="24"/>
      <w:szCs w:val="24"/>
    </w:rPr>
  </w:style>
  <w:style w:type="character" w:customStyle="1" w:styleId="Heading8Char">
    <w:name w:val="Heading 8 Char"/>
    <w:basedOn w:val="DefaultParagraphFont"/>
    <w:link w:val="Heading8"/>
    <w:uiPriority w:val="9"/>
    <w:semiHidden/>
    <w:rsid w:val="0004096D"/>
    <w:rPr>
      <w:rFonts w:cstheme="majorBidi"/>
      <w:i/>
      <w:iCs/>
      <w:sz w:val="24"/>
      <w:szCs w:val="24"/>
    </w:rPr>
  </w:style>
  <w:style w:type="character" w:customStyle="1" w:styleId="Heading9Char">
    <w:name w:val="Heading 9 Char"/>
    <w:basedOn w:val="DefaultParagraphFont"/>
    <w:link w:val="Heading9"/>
    <w:uiPriority w:val="9"/>
    <w:semiHidden/>
    <w:rsid w:val="0004096D"/>
    <w:rPr>
      <w:rFonts w:asciiTheme="majorHAnsi" w:eastAsiaTheme="majorEastAsia" w:hAnsiTheme="majorHAnsi" w:cstheme="majorBidi"/>
    </w:rPr>
  </w:style>
  <w:style w:type="paragraph" w:styleId="Title">
    <w:name w:val="Title"/>
    <w:basedOn w:val="Normal"/>
    <w:next w:val="Normal"/>
    <w:link w:val="TitleChar"/>
    <w:uiPriority w:val="10"/>
    <w:qFormat/>
    <w:rsid w:val="0004096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4096D"/>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4096D"/>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4096D"/>
    <w:rPr>
      <w:rFonts w:asciiTheme="majorHAnsi" w:eastAsiaTheme="majorEastAsia" w:hAnsiTheme="majorHAnsi" w:cstheme="majorBidi"/>
      <w:sz w:val="24"/>
      <w:szCs w:val="24"/>
    </w:rPr>
  </w:style>
  <w:style w:type="character" w:styleId="Strong">
    <w:name w:val="Strong"/>
    <w:basedOn w:val="DefaultParagraphFont"/>
    <w:uiPriority w:val="22"/>
    <w:qFormat/>
    <w:rsid w:val="0004096D"/>
    <w:rPr>
      <w:b/>
      <w:bCs/>
    </w:rPr>
  </w:style>
  <w:style w:type="character" w:styleId="Emphasis">
    <w:name w:val="Emphasis"/>
    <w:basedOn w:val="DefaultParagraphFont"/>
    <w:uiPriority w:val="20"/>
    <w:qFormat/>
    <w:rsid w:val="0004096D"/>
    <w:rPr>
      <w:rFonts w:asciiTheme="minorHAnsi" w:hAnsiTheme="minorHAnsi"/>
      <w:b/>
      <w:i/>
      <w:iCs/>
    </w:rPr>
  </w:style>
  <w:style w:type="paragraph" w:styleId="NoSpacing">
    <w:name w:val="No Spacing"/>
    <w:basedOn w:val="Normal"/>
    <w:uiPriority w:val="1"/>
    <w:qFormat/>
    <w:rsid w:val="0004096D"/>
    <w:rPr>
      <w:szCs w:val="32"/>
    </w:rPr>
  </w:style>
  <w:style w:type="paragraph" w:styleId="ListParagraph">
    <w:name w:val="List Paragraph"/>
    <w:basedOn w:val="Normal"/>
    <w:uiPriority w:val="34"/>
    <w:qFormat/>
    <w:rsid w:val="0004096D"/>
    <w:pPr>
      <w:ind w:left="720"/>
      <w:contextualSpacing/>
    </w:pPr>
  </w:style>
  <w:style w:type="paragraph" w:styleId="Quote">
    <w:name w:val="Quote"/>
    <w:basedOn w:val="Normal"/>
    <w:next w:val="Normal"/>
    <w:link w:val="QuoteChar"/>
    <w:uiPriority w:val="29"/>
    <w:qFormat/>
    <w:rsid w:val="0004096D"/>
    <w:rPr>
      <w:i/>
    </w:rPr>
  </w:style>
  <w:style w:type="character" w:customStyle="1" w:styleId="QuoteChar">
    <w:name w:val="Quote Char"/>
    <w:basedOn w:val="DefaultParagraphFont"/>
    <w:link w:val="Quote"/>
    <w:uiPriority w:val="29"/>
    <w:rsid w:val="0004096D"/>
    <w:rPr>
      <w:i/>
      <w:sz w:val="24"/>
      <w:szCs w:val="24"/>
    </w:rPr>
  </w:style>
  <w:style w:type="paragraph" w:styleId="IntenseQuote">
    <w:name w:val="Intense Quote"/>
    <w:basedOn w:val="Normal"/>
    <w:next w:val="Normal"/>
    <w:link w:val="IntenseQuoteChar"/>
    <w:uiPriority w:val="30"/>
    <w:qFormat/>
    <w:rsid w:val="0004096D"/>
    <w:pPr>
      <w:ind w:left="720" w:right="720"/>
    </w:pPr>
    <w:rPr>
      <w:rFonts w:cstheme="majorBidi"/>
      <w:b/>
      <w:i/>
      <w:szCs w:val="22"/>
    </w:rPr>
  </w:style>
  <w:style w:type="character" w:customStyle="1" w:styleId="IntenseQuoteChar">
    <w:name w:val="Intense Quote Char"/>
    <w:basedOn w:val="DefaultParagraphFont"/>
    <w:link w:val="IntenseQuote"/>
    <w:uiPriority w:val="30"/>
    <w:rsid w:val="0004096D"/>
    <w:rPr>
      <w:rFonts w:cstheme="majorBidi"/>
      <w:b/>
      <w:i/>
      <w:sz w:val="24"/>
    </w:rPr>
  </w:style>
  <w:style w:type="character" w:styleId="SubtleEmphasis">
    <w:name w:val="Subtle Emphasis"/>
    <w:uiPriority w:val="19"/>
    <w:qFormat/>
    <w:rsid w:val="0004096D"/>
    <w:rPr>
      <w:i/>
      <w:color w:val="5A5A5A" w:themeColor="text1" w:themeTint="A5"/>
    </w:rPr>
  </w:style>
  <w:style w:type="character" w:styleId="IntenseEmphasis">
    <w:name w:val="Intense Emphasis"/>
    <w:basedOn w:val="DefaultParagraphFont"/>
    <w:uiPriority w:val="21"/>
    <w:qFormat/>
    <w:rsid w:val="0004096D"/>
    <w:rPr>
      <w:b/>
      <w:i/>
      <w:sz w:val="24"/>
      <w:szCs w:val="24"/>
      <w:u w:val="single"/>
    </w:rPr>
  </w:style>
  <w:style w:type="character" w:styleId="SubtleReference">
    <w:name w:val="Subtle Reference"/>
    <w:basedOn w:val="DefaultParagraphFont"/>
    <w:uiPriority w:val="31"/>
    <w:qFormat/>
    <w:rsid w:val="0004096D"/>
    <w:rPr>
      <w:sz w:val="24"/>
      <w:szCs w:val="24"/>
      <w:u w:val="single"/>
    </w:rPr>
  </w:style>
  <w:style w:type="character" w:styleId="IntenseReference">
    <w:name w:val="Intense Reference"/>
    <w:basedOn w:val="DefaultParagraphFont"/>
    <w:uiPriority w:val="32"/>
    <w:qFormat/>
    <w:rsid w:val="0004096D"/>
    <w:rPr>
      <w:b/>
      <w:sz w:val="24"/>
      <w:u w:val="single"/>
    </w:rPr>
  </w:style>
  <w:style w:type="character" w:styleId="BookTitle">
    <w:name w:val="Book Title"/>
    <w:basedOn w:val="DefaultParagraphFont"/>
    <w:uiPriority w:val="33"/>
    <w:qFormat/>
    <w:rsid w:val="0004096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4096D"/>
    <w:pPr>
      <w:outlineLvl w:val="9"/>
    </w:pPr>
  </w:style>
  <w:style w:type="character" w:styleId="Hyperlink">
    <w:name w:val="Hyperlink"/>
    <w:basedOn w:val="DefaultParagraphFont"/>
    <w:uiPriority w:val="99"/>
    <w:unhideWhenUsed/>
    <w:rsid w:val="00497A55"/>
    <w:rPr>
      <w:color w:val="2998E3" w:themeColor="hyperlink"/>
      <w:u w:val="single"/>
    </w:rPr>
  </w:style>
  <w:style w:type="table" w:styleId="TableGrid">
    <w:name w:val="Table Grid"/>
    <w:basedOn w:val="TableNormal"/>
    <w:uiPriority w:val="39"/>
    <w:rsid w:val="00497A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400CA2"/>
    <w:rPr>
      <w:rFonts w:ascii="Arial" w:eastAsia="Arial" w:hAnsi="Arial"/>
      <w:sz w:val="24"/>
      <w:szCs w:val="20"/>
      <w:lang w:val="en-US"/>
    </w:rPr>
  </w:style>
  <w:style w:type="paragraph" w:styleId="Header">
    <w:name w:val="header"/>
    <w:basedOn w:val="Normal"/>
    <w:link w:val="HeaderChar"/>
    <w:uiPriority w:val="99"/>
    <w:unhideWhenUsed/>
    <w:rsid w:val="00D82F8B"/>
    <w:pPr>
      <w:tabs>
        <w:tab w:val="center" w:pos="4513"/>
        <w:tab w:val="right" w:pos="9026"/>
      </w:tabs>
    </w:pPr>
  </w:style>
  <w:style w:type="character" w:customStyle="1" w:styleId="HeaderChar">
    <w:name w:val="Header Char"/>
    <w:basedOn w:val="DefaultParagraphFont"/>
    <w:link w:val="Header"/>
    <w:uiPriority w:val="99"/>
    <w:rsid w:val="00D82F8B"/>
    <w:rPr>
      <w:sz w:val="24"/>
      <w:szCs w:val="24"/>
    </w:rPr>
  </w:style>
  <w:style w:type="paragraph" w:styleId="Footer">
    <w:name w:val="footer"/>
    <w:basedOn w:val="Normal"/>
    <w:link w:val="FooterChar"/>
    <w:uiPriority w:val="99"/>
    <w:unhideWhenUsed/>
    <w:rsid w:val="00D82F8B"/>
    <w:pPr>
      <w:tabs>
        <w:tab w:val="center" w:pos="4513"/>
        <w:tab w:val="right" w:pos="9026"/>
      </w:tabs>
    </w:pPr>
  </w:style>
  <w:style w:type="character" w:customStyle="1" w:styleId="FooterChar">
    <w:name w:val="Footer Char"/>
    <w:basedOn w:val="DefaultParagraphFont"/>
    <w:link w:val="Footer"/>
    <w:uiPriority w:val="99"/>
    <w:rsid w:val="00D82F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225968">
      <w:bodyDiv w:val="1"/>
      <w:marLeft w:val="0"/>
      <w:marRight w:val="0"/>
      <w:marTop w:val="0"/>
      <w:marBottom w:val="0"/>
      <w:divBdr>
        <w:top w:val="none" w:sz="0" w:space="0" w:color="auto"/>
        <w:left w:val="none" w:sz="0" w:space="0" w:color="auto"/>
        <w:bottom w:val="none" w:sz="0" w:space="0" w:color="auto"/>
        <w:right w:val="none" w:sz="0" w:space="0" w:color="auto"/>
      </w:divBdr>
    </w:div>
    <w:div w:id="200589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psingh.org/ppsinghassociates.com" TargetMode="External"/><Relationship Id="rId3" Type="http://schemas.openxmlformats.org/officeDocument/2006/relationships/settings" Target="settings.xml"/><Relationship Id="rId7" Type="http://schemas.openxmlformats.org/officeDocument/2006/relationships/hyperlink" Target="mailto:ppsinghassociates200@gmail.com/cappsingh@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Retrospect">
  <a:themeElements>
    <a:clrScheme name="Retrospect">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Retrospect">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docProps/app.xml><?xml version="1.0" encoding="utf-8"?>
<Properties xmlns="http://schemas.openxmlformats.org/officeDocument/2006/extended-properties" xmlns:vt="http://schemas.openxmlformats.org/officeDocument/2006/docPropsVTypes">
  <Template>Normal</Template>
  <TotalTime>145</TotalTime>
  <Pages>3</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CAPPSINGH</dc:creator>
  <cp:keywords/>
  <dc:description/>
  <cp:lastModifiedBy>CAPPSINGH</cp:lastModifiedBy>
  <cp:revision>13</cp:revision>
  <dcterms:created xsi:type="dcterms:W3CDTF">2021-07-30T06:37:00Z</dcterms:created>
  <dcterms:modified xsi:type="dcterms:W3CDTF">2021-07-30T09:06:00Z</dcterms:modified>
</cp:coreProperties>
</file>